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5" w:type="dxa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</w:tblPr>
      <w:tblGrid>
        <w:gridCol w:w="1213"/>
        <w:gridCol w:w="347"/>
        <w:gridCol w:w="1395"/>
        <w:gridCol w:w="1260"/>
        <w:gridCol w:w="558"/>
        <w:gridCol w:w="1377"/>
        <w:gridCol w:w="1260"/>
        <w:gridCol w:w="1605"/>
      </w:tblGrid>
      <w:tr>
        <w:trPr>
          <w:trHeight w:val="1421" w:hRule="atLeast"/>
        </w:trPr>
        <w:tc>
          <w:tcPr>
            <w:tcW w:w="9015" w:type="dxa"/>
            <w:gridSpan w:val="8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  <w:t>河南建筑职业技术学院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  <w:t>毕业生就业协议书遗失补办申请表</w:t>
            </w:r>
          </w:p>
        </w:tc>
      </w:tr>
      <w:tr>
        <w:trPr>
          <w:trHeight w:val="495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姓名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学号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班级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54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专业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54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毕业时间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原协议书编号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54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  <w:t>新协议书编号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  <w:t>申请人联系方式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2620" w:hRule="atLeast"/>
        </w:trPr>
        <w:tc>
          <w:tcPr>
            <w:tcW w:w="9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就业协议书遗失详细经过及申请补办理由：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             申请人签名：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                年   月   日</w:t>
            </w:r>
          </w:p>
        </w:tc>
      </w:tr>
      <w:tr>
        <w:trPr>
          <w:trHeight w:val="2851" w:hRule="atLeast"/>
        </w:trPr>
        <w:tc>
          <w:tcPr>
            <w:tcW w:w="9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申请人承诺：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    本人以上所述句句属实。如有弄虚作假（即与用人单位已经签过就业协议书的），甘愿承担全部责任，并接收学校处理。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             申请人签名：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                 年   月  日</w:t>
            </w:r>
          </w:p>
        </w:tc>
      </w:tr>
      <w:tr>
        <w:trPr>
          <w:trHeight w:val="243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学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校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意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见</w:t>
            </w:r>
          </w:p>
        </w:tc>
        <w:tc>
          <w:tcPr>
            <w:tcW w:w="3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所在系部审查意见：</w:t>
            </w:r>
          </w:p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val="en-US" w:eastAsia="zh-CN"/>
              </w:rPr>
              <w:t xml:space="preserve"> 经办人签字：        盖章</w:t>
            </w:r>
          </w:p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毕业生就业服务中心审核意见：</w:t>
            </w:r>
          </w:p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both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both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val="en-US" w:eastAsia="zh-CN"/>
              </w:rPr>
              <w:t xml:space="preserve"> 经办人签字：             盖章</w:t>
            </w:r>
          </w:p>
        </w:tc>
      </w:tr>
      <w:tr>
        <w:trPr>
          <w:trHeight w:val="49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   备注</w:t>
            </w:r>
          </w:p>
        </w:tc>
        <w:tc>
          <w:tcPr>
            <w:tcW w:w="78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请将此表交至招生与就业服务中心</w:t>
            </w:r>
          </w:p>
        </w:tc>
      </w:tr>
    </w:tbl>
    <w:p>
      <w:bookmarkStart w:id="0" w:name="_GoBack"/>
      <w:bookmarkEnd w:id="0"/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2013-09-12T09:39:00Z</dcterms:created>
  <dcterms:modified xsi:type="dcterms:W3CDTF">2013-09-17T10:22:11Z</dcterms:modified>
  <dc:title>河南建筑职业技术学院_x000B_毕业生就业协议书遗失补办申请表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