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A2" w:rsidRPr="001900A2" w:rsidRDefault="001900A2" w:rsidP="001900A2">
      <w:pPr>
        <w:rPr>
          <w:rFonts w:hint="eastAsia"/>
        </w:rPr>
      </w:pPr>
      <w:r>
        <w:rPr>
          <w:rFonts w:hint="eastAsia"/>
        </w:rPr>
        <w:t>国务院办公厅关于深化高等学校创新创业教育改革的实施意见</w:t>
      </w:r>
    </w:p>
    <w:p w:rsidR="001900A2" w:rsidRDefault="001900A2" w:rsidP="001900A2"/>
    <w:p w:rsidR="001900A2" w:rsidRDefault="001900A2" w:rsidP="001900A2">
      <w:pPr>
        <w:rPr>
          <w:rFonts w:hint="eastAsia"/>
        </w:rPr>
      </w:pPr>
      <w:r>
        <w:rPr>
          <w:rFonts w:hint="eastAsia"/>
        </w:rPr>
        <w:t>国办发〔</w:t>
      </w:r>
      <w:r>
        <w:rPr>
          <w:rFonts w:hint="eastAsia"/>
        </w:rPr>
        <w:t>2015</w:t>
      </w:r>
      <w:r>
        <w:rPr>
          <w:rFonts w:hint="eastAsia"/>
        </w:rPr>
        <w:t>〕</w:t>
      </w:r>
      <w:r>
        <w:rPr>
          <w:rFonts w:hint="eastAsia"/>
        </w:rPr>
        <w:t>36</w:t>
      </w:r>
      <w:r>
        <w:rPr>
          <w:rFonts w:hint="eastAsia"/>
        </w:rPr>
        <w:t>号</w:t>
      </w:r>
    </w:p>
    <w:p w:rsidR="001900A2" w:rsidRDefault="001900A2" w:rsidP="001900A2"/>
    <w:p w:rsidR="001900A2" w:rsidRDefault="001900A2" w:rsidP="001900A2">
      <w:pPr>
        <w:rPr>
          <w:rFonts w:hint="eastAsia"/>
        </w:rPr>
      </w:pPr>
      <w:r>
        <w:rPr>
          <w:rFonts w:hint="eastAsia"/>
        </w:rPr>
        <w:t>各省、自治区、直辖市人民政府，国务院各部委、各直属机构：</w:t>
      </w:r>
    </w:p>
    <w:p w:rsidR="001900A2" w:rsidRDefault="001900A2" w:rsidP="001900A2"/>
    <w:p w:rsidR="001900A2" w:rsidRDefault="001900A2" w:rsidP="001900A2">
      <w:pPr>
        <w:rPr>
          <w:rFonts w:hint="eastAsia"/>
        </w:rPr>
      </w:pPr>
      <w:r>
        <w:rPr>
          <w:rFonts w:hint="eastAsia"/>
        </w:rPr>
        <w:t>深化高等学校创新创业教育改革，是国家实施创新驱动发展战略、促进经济提质增效升级的迫切需要，是推进高等教育综合改革、促进高校毕业生更高质量创业就业的重要举措。党的十八大对创新创业人才培养</w:t>
      </w:r>
      <w:proofErr w:type="gramStart"/>
      <w:r>
        <w:rPr>
          <w:rFonts w:hint="eastAsia"/>
        </w:rPr>
        <w:t>作出</w:t>
      </w:r>
      <w:proofErr w:type="gramEnd"/>
      <w:r>
        <w:rPr>
          <w:rFonts w:hint="eastAsia"/>
        </w:rPr>
        <w:t>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p>
    <w:p w:rsidR="001900A2" w:rsidRDefault="001900A2" w:rsidP="001900A2"/>
    <w:p w:rsidR="001900A2" w:rsidRDefault="001900A2" w:rsidP="001900A2">
      <w:pPr>
        <w:rPr>
          <w:rFonts w:hint="eastAsia"/>
        </w:rPr>
      </w:pPr>
      <w:r>
        <w:rPr>
          <w:rFonts w:hint="eastAsia"/>
        </w:rPr>
        <w:t>一、总体要求</w:t>
      </w:r>
    </w:p>
    <w:p w:rsidR="001900A2" w:rsidRDefault="001900A2" w:rsidP="001900A2"/>
    <w:p w:rsidR="001900A2" w:rsidRDefault="001900A2" w:rsidP="001900A2">
      <w:pPr>
        <w:rPr>
          <w:rFonts w:hint="eastAsia"/>
        </w:rPr>
      </w:pPr>
      <w:r>
        <w:rPr>
          <w:rFonts w:hint="eastAsia"/>
        </w:rPr>
        <w:t>（一）指导思想。</w:t>
      </w:r>
    </w:p>
    <w:p w:rsidR="001900A2" w:rsidRDefault="001900A2" w:rsidP="001900A2"/>
    <w:p w:rsidR="001900A2" w:rsidRDefault="001900A2" w:rsidP="001900A2">
      <w:pPr>
        <w:rPr>
          <w:rFonts w:hint="eastAsia"/>
        </w:rPr>
      </w:pPr>
      <w:r>
        <w:rPr>
          <w:rFonts w:hint="eastAsia"/>
        </w:rPr>
        <w:t>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p>
    <w:p w:rsidR="001900A2" w:rsidRDefault="001900A2" w:rsidP="001900A2"/>
    <w:p w:rsidR="001900A2" w:rsidRDefault="001900A2" w:rsidP="001900A2">
      <w:pPr>
        <w:rPr>
          <w:rFonts w:hint="eastAsia"/>
        </w:rPr>
      </w:pPr>
      <w:r>
        <w:rPr>
          <w:rFonts w:hint="eastAsia"/>
        </w:rPr>
        <w:t>（二）基本原则。</w:t>
      </w:r>
    </w:p>
    <w:p w:rsidR="001900A2" w:rsidRDefault="001900A2" w:rsidP="001900A2"/>
    <w:p w:rsidR="001900A2" w:rsidRDefault="001900A2" w:rsidP="001900A2">
      <w:pPr>
        <w:rPr>
          <w:rFonts w:hint="eastAsia"/>
        </w:rPr>
      </w:pPr>
      <w:r>
        <w:rPr>
          <w:rFonts w:hint="eastAsia"/>
        </w:rPr>
        <w:t>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p>
    <w:p w:rsidR="001900A2" w:rsidRDefault="001900A2" w:rsidP="001900A2"/>
    <w:p w:rsidR="001900A2" w:rsidRDefault="001900A2" w:rsidP="001900A2">
      <w:pPr>
        <w:rPr>
          <w:rFonts w:hint="eastAsia"/>
        </w:rPr>
      </w:pPr>
      <w:r>
        <w:rPr>
          <w:rFonts w:hint="eastAsia"/>
        </w:rPr>
        <w:t>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p>
    <w:p w:rsidR="001900A2" w:rsidRDefault="001900A2" w:rsidP="001900A2"/>
    <w:p w:rsidR="001900A2" w:rsidRDefault="001900A2" w:rsidP="001900A2">
      <w:pPr>
        <w:rPr>
          <w:rFonts w:hint="eastAsia"/>
        </w:rPr>
      </w:pPr>
      <w:r>
        <w:rPr>
          <w:rFonts w:hint="eastAsia"/>
        </w:rPr>
        <w:t>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p>
    <w:p w:rsidR="001900A2" w:rsidRDefault="001900A2" w:rsidP="001900A2"/>
    <w:p w:rsidR="001900A2" w:rsidRDefault="001900A2" w:rsidP="001900A2">
      <w:pPr>
        <w:rPr>
          <w:rFonts w:hint="eastAsia"/>
        </w:rPr>
      </w:pPr>
      <w:r>
        <w:rPr>
          <w:rFonts w:hint="eastAsia"/>
        </w:rPr>
        <w:t>（三）总体目标。</w:t>
      </w:r>
    </w:p>
    <w:p w:rsidR="001900A2" w:rsidRDefault="001900A2" w:rsidP="001900A2"/>
    <w:p w:rsidR="001900A2" w:rsidRDefault="001900A2" w:rsidP="001900A2">
      <w:pPr>
        <w:rPr>
          <w:rFonts w:hint="eastAsia"/>
        </w:rPr>
      </w:pPr>
      <w:r>
        <w:rPr>
          <w:rFonts w:hint="eastAsia"/>
        </w:rPr>
        <w:lastRenderedPageBreak/>
        <w:t>2015</w:t>
      </w:r>
      <w:r>
        <w:rPr>
          <w:rFonts w:hint="eastAsia"/>
        </w:rPr>
        <w:t>年起全面深化高校创新创业教育改革。</w:t>
      </w:r>
      <w:r>
        <w:rPr>
          <w:rFonts w:hint="eastAsia"/>
        </w:rPr>
        <w:t>2017</w:t>
      </w:r>
      <w:r>
        <w:rPr>
          <w:rFonts w:hint="eastAsia"/>
        </w:rPr>
        <w:t>年取得重要进展，形成科学先进、广泛认同、具有中国特色的创新创业教育理念，形成一批可复制可推广的制度成果，普及创新创业教育，实现新一轮大学生创业引领计划预期目标。到</w:t>
      </w:r>
      <w:r>
        <w:rPr>
          <w:rFonts w:hint="eastAsia"/>
        </w:rPr>
        <w:t>2020</w:t>
      </w:r>
      <w:r>
        <w:rPr>
          <w:rFonts w:hint="eastAsia"/>
        </w:rPr>
        <w:t>年建立健全课堂教学、自主学习、结合实践、指导帮扶、文化引领融为一体的高校创新创业教育体系，人才培养质量显著提升，学生的创新精神、创业意识和创新创业能力明显增强，投身创业实践的学生显著增加。</w:t>
      </w:r>
    </w:p>
    <w:p w:rsidR="001900A2" w:rsidRDefault="001900A2" w:rsidP="001900A2"/>
    <w:p w:rsidR="001900A2" w:rsidRDefault="001900A2" w:rsidP="001900A2">
      <w:pPr>
        <w:rPr>
          <w:rFonts w:hint="eastAsia"/>
        </w:rPr>
      </w:pPr>
      <w:r>
        <w:rPr>
          <w:rFonts w:hint="eastAsia"/>
        </w:rPr>
        <w:t>二、主要任务和措施</w:t>
      </w:r>
    </w:p>
    <w:p w:rsidR="001900A2" w:rsidRDefault="001900A2" w:rsidP="001900A2"/>
    <w:p w:rsidR="001900A2" w:rsidRDefault="001900A2" w:rsidP="001900A2">
      <w:pPr>
        <w:rPr>
          <w:rFonts w:hint="eastAsia"/>
        </w:rPr>
      </w:pPr>
      <w:r>
        <w:rPr>
          <w:rFonts w:hint="eastAsia"/>
        </w:rPr>
        <w:t>（一）完善人才培养质量标准。</w:t>
      </w:r>
    </w:p>
    <w:p w:rsidR="001900A2" w:rsidRDefault="001900A2" w:rsidP="001900A2"/>
    <w:p w:rsidR="001900A2" w:rsidRDefault="001900A2" w:rsidP="001900A2">
      <w:pPr>
        <w:rPr>
          <w:rFonts w:hint="eastAsia"/>
        </w:rPr>
      </w:pPr>
      <w:r>
        <w:rPr>
          <w:rFonts w:hint="eastAsia"/>
        </w:rPr>
        <w:t>制订实施本科专业类教学质量国家标准，修订实施高职高</w:t>
      </w:r>
      <w:proofErr w:type="gramStart"/>
      <w:r>
        <w:rPr>
          <w:rFonts w:hint="eastAsia"/>
        </w:rPr>
        <w:t>专专业</w:t>
      </w:r>
      <w:proofErr w:type="gramEnd"/>
      <w:r>
        <w:rPr>
          <w:rFonts w:hint="eastAsia"/>
        </w:rPr>
        <w:t>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p>
    <w:p w:rsidR="001900A2" w:rsidRDefault="001900A2" w:rsidP="001900A2"/>
    <w:p w:rsidR="001900A2" w:rsidRDefault="001900A2" w:rsidP="001900A2">
      <w:pPr>
        <w:rPr>
          <w:rFonts w:hint="eastAsia"/>
        </w:rPr>
      </w:pPr>
      <w:r>
        <w:rPr>
          <w:rFonts w:hint="eastAsia"/>
        </w:rPr>
        <w:t>（二）创新人才培养机制。</w:t>
      </w:r>
    </w:p>
    <w:p w:rsidR="001900A2" w:rsidRDefault="001900A2" w:rsidP="001900A2"/>
    <w:p w:rsidR="001900A2" w:rsidRDefault="001900A2" w:rsidP="001900A2">
      <w:pPr>
        <w:rPr>
          <w:rFonts w:hint="eastAsia"/>
        </w:rPr>
      </w:pPr>
      <w:r>
        <w:rPr>
          <w:rFonts w:hint="eastAsia"/>
        </w:rPr>
        <w:t>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w:t>
      </w:r>
      <w:proofErr w:type="gramStart"/>
      <w:r>
        <w:rPr>
          <w:rFonts w:hint="eastAsia"/>
        </w:rPr>
        <w:t>校</w:t>
      </w:r>
      <w:proofErr w:type="gramEnd"/>
      <w:r>
        <w:rPr>
          <w:rFonts w:hint="eastAsia"/>
        </w:rPr>
        <w:t>、校企、校地、校所以及国际合作的协同育人新机制，积极吸引社会资源和国外优质教育资源投入创新创业人才培养。高校要打通一级学科或专业</w:t>
      </w:r>
      <w:proofErr w:type="gramStart"/>
      <w:r>
        <w:rPr>
          <w:rFonts w:hint="eastAsia"/>
        </w:rPr>
        <w:t>类下相近</w:t>
      </w:r>
      <w:proofErr w:type="gramEnd"/>
      <w:r>
        <w:rPr>
          <w:rFonts w:hint="eastAsia"/>
        </w:rPr>
        <w:t>学科专业的基础课程，开设跨学科专业的交叉课程，探索建立跨院系、跨学科、跨专业交叉培养创新创业人才的新机制，促进人才培养由学科专业单一型向多学科融合型转变。</w:t>
      </w:r>
    </w:p>
    <w:p w:rsidR="001900A2" w:rsidRDefault="001900A2" w:rsidP="001900A2"/>
    <w:p w:rsidR="001900A2" w:rsidRDefault="001900A2" w:rsidP="001900A2">
      <w:pPr>
        <w:rPr>
          <w:rFonts w:hint="eastAsia"/>
        </w:rPr>
      </w:pPr>
      <w:r>
        <w:rPr>
          <w:rFonts w:hint="eastAsia"/>
        </w:rPr>
        <w:t>（三）健全创新创业教育课程体系。</w:t>
      </w:r>
    </w:p>
    <w:p w:rsidR="001900A2" w:rsidRDefault="001900A2" w:rsidP="001900A2"/>
    <w:p w:rsidR="001900A2" w:rsidRDefault="001900A2" w:rsidP="001900A2">
      <w:pPr>
        <w:rPr>
          <w:rFonts w:hint="eastAsia"/>
        </w:rPr>
      </w:pPr>
      <w:r>
        <w:rPr>
          <w:rFonts w:hint="eastAsia"/>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rsidR="001900A2" w:rsidRDefault="001900A2" w:rsidP="001900A2"/>
    <w:p w:rsidR="001900A2" w:rsidRDefault="001900A2" w:rsidP="001900A2">
      <w:pPr>
        <w:rPr>
          <w:rFonts w:hint="eastAsia"/>
        </w:rPr>
      </w:pPr>
      <w:r>
        <w:rPr>
          <w:rFonts w:hint="eastAsia"/>
        </w:rPr>
        <w:t>（四）改革教学方法和考核方式。</w:t>
      </w:r>
    </w:p>
    <w:p w:rsidR="001900A2" w:rsidRDefault="001900A2" w:rsidP="001900A2"/>
    <w:p w:rsidR="001900A2" w:rsidRDefault="001900A2" w:rsidP="001900A2">
      <w:pPr>
        <w:rPr>
          <w:rFonts w:hint="eastAsia"/>
        </w:rPr>
      </w:pPr>
      <w:r>
        <w:rPr>
          <w:rFonts w:hint="eastAsia"/>
        </w:rPr>
        <w:t>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w:t>
      </w:r>
      <w:r>
        <w:rPr>
          <w:rFonts w:hint="eastAsia"/>
        </w:rPr>
        <w:lastRenderedPageBreak/>
        <w:t>决问题的能力，探索非标准答案考试，破除“高分低能”积弊。</w:t>
      </w:r>
    </w:p>
    <w:p w:rsidR="001900A2" w:rsidRDefault="001900A2" w:rsidP="001900A2"/>
    <w:p w:rsidR="001900A2" w:rsidRDefault="001900A2" w:rsidP="001900A2">
      <w:pPr>
        <w:rPr>
          <w:rFonts w:hint="eastAsia"/>
        </w:rPr>
      </w:pPr>
      <w:r>
        <w:rPr>
          <w:rFonts w:hint="eastAsia"/>
        </w:rPr>
        <w:t>（五）强化创新创业实践。</w:t>
      </w:r>
    </w:p>
    <w:p w:rsidR="001900A2" w:rsidRDefault="001900A2" w:rsidP="001900A2"/>
    <w:p w:rsidR="001900A2" w:rsidRDefault="001900A2" w:rsidP="001900A2">
      <w:pPr>
        <w:rPr>
          <w:rFonts w:hint="eastAsia"/>
        </w:rPr>
      </w:pPr>
      <w:r>
        <w:rPr>
          <w:rFonts w:hint="eastAsia"/>
        </w:rPr>
        <w:t>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w:t>
      </w:r>
      <w:proofErr w:type="gramStart"/>
      <w:r>
        <w:rPr>
          <w:rFonts w:hint="eastAsia"/>
        </w:rPr>
        <w:t>微企业</w:t>
      </w:r>
      <w:proofErr w:type="gramEnd"/>
      <w:r>
        <w:rPr>
          <w:rFonts w:hint="eastAsia"/>
        </w:rPr>
        <w:t>创业基地，作为创业教育实践平台，建好一批大学生校外实践教育基地、创业示范基地、科技创业实习基地和职业院校实训基地。完善国家、地方、高校三级创新创业实</w:t>
      </w:r>
      <w:proofErr w:type="gramStart"/>
      <w:r>
        <w:rPr>
          <w:rFonts w:hint="eastAsia"/>
        </w:rPr>
        <w:t>训教学</w:t>
      </w:r>
      <w:proofErr w:type="gramEnd"/>
      <w:r>
        <w:rPr>
          <w:rFonts w:hint="eastAsia"/>
        </w:rPr>
        <w:t>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rsidR="001900A2" w:rsidRDefault="001900A2" w:rsidP="001900A2"/>
    <w:p w:rsidR="001900A2" w:rsidRDefault="001900A2" w:rsidP="001900A2">
      <w:pPr>
        <w:rPr>
          <w:rFonts w:hint="eastAsia"/>
        </w:rPr>
      </w:pPr>
      <w:r>
        <w:rPr>
          <w:rFonts w:hint="eastAsia"/>
        </w:rPr>
        <w:t>（六）改革教学和学籍管理制度。</w:t>
      </w:r>
    </w:p>
    <w:p w:rsidR="001900A2" w:rsidRDefault="001900A2" w:rsidP="001900A2"/>
    <w:p w:rsidR="001900A2" w:rsidRDefault="001900A2" w:rsidP="001900A2">
      <w:pPr>
        <w:rPr>
          <w:rFonts w:hint="eastAsia"/>
        </w:rPr>
      </w:pPr>
      <w:r>
        <w:rPr>
          <w:rFonts w:hint="eastAsia"/>
        </w:rPr>
        <w:t>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w:t>
      </w:r>
      <w:proofErr w:type="gramStart"/>
      <w:r>
        <w:rPr>
          <w:rFonts w:hint="eastAsia"/>
        </w:rPr>
        <w:t>先项目</w:t>
      </w:r>
      <w:proofErr w:type="gramEnd"/>
      <w:r>
        <w:rPr>
          <w:rFonts w:hint="eastAsia"/>
        </w:rPr>
        <w:t>中拿出一定比例用于表彰优秀创新创业的学生。</w:t>
      </w:r>
    </w:p>
    <w:p w:rsidR="001900A2" w:rsidRDefault="001900A2" w:rsidP="001900A2"/>
    <w:p w:rsidR="001900A2" w:rsidRDefault="001900A2" w:rsidP="001900A2">
      <w:pPr>
        <w:rPr>
          <w:rFonts w:hint="eastAsia"/>
        </w:rPr>
      </w:pPr>
      <w:r>
        <w:rPr>
          <w:rFonts w:hint="eastAsia"/>
        </w:rPr>
        <w:t>（七）加强教师创新创业教育教学能力建设。</w:t>
      </w:r>
    </w:p>
    <w:p w:rsidR="001900A2" w:rsidRDefault="001900A2" w:rsidP="001900A2"/>
    <w:p w:rsidR="001900A2" w:rsidRDefault="001900A2" w:rsidP="001900A2">
      <w:pPr>
        <w:rPr>
          <w:rFonts w:hint="eastAsia"/>
        </w:rPr>
      </w:pPr>
      <w:r>
        <w:rPr>
          <w:rFonts w:hint="eastAsia"/>
        </w:rPr>
        <w:t>各地区、各高校要明确全体教师创新创业教育责任，完善专业技术职务评聘和绩效考核标准，加强创新创业教育的考核评价。配齐配</w:t>
      </w:r>
      <w:proofErr w:type="gramStart"/>
      <w:r>
        <w:rPr>
          <w:rFonts w:hint="eastAsia"/>
        </w:rPr>
        <w:t>强创新</w:t>
      </w:r>
      <w:proofErr w:type="gramEnd"/>
      <w:r>
        <w:rPr>
          <w:rFonts w:hint="eastAsia"/>
        </w:rPr>
        <w:t>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p>
    <w:p w:rsidR="001900A2" w:rsidRDefault="001900A2" w:rsidP="001900A2"/>
    <w:p w:rsidR="001900A2" w:rsidRDefault="001900A2" w:rsidP="001900A2">
      <w:pPr>
        <w:rPr>
          <w:rFonts w:hint="eastAsia"/>
        </w:rPr>
      </w:pPr>
      <w:r>
        <w:rPr>
          <w:rFonts w:hint="eastAsia"/>
        </w:rPr>
        <w:t>（八）改进学生创业指导服务。</w:t>
      </w:r>
    </w:p>
    <w:p w:rsidR="001900A2" w:rsidRDefault="001900A2" w:rsidP="001900A2"/>
    <w:p w:rsidR="001900A2" w:rsidRDefault="001900A2" w:rsidP="001900A2">
      <w:pPr>
        <w:rPr>
          <w:rFonts w:hint="eastAsia"/>
        </w:rPr>
      </w:pPr>
      <w:r>
        <w:rPr>
          <w:rFonts w:hint="eastAsia"/>
        </w:rPr>
        <w:t>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w:t>
      </w:r>
      <w:r>
        <w:rPr>
          <w:rFonts w:hint="eastAsia"/>
        </w:rPr>
        <w:lastRenderedPageBreak/>
        <w:t>业项目指南，引导高校学生识别创业机会、捕捉创业商机。</w:t>
      </w:r>
    </w:p>
    <w:p w:rsidR="001900A2" w:rsidRDefault="001900A2" w:rsidP="001900A2"/>
    <w:p w:rsidR="001900A2" w:rsidRDefault="001900A2" w:rsidP="001900A2">
      <w:pPr>
        <w:rPr>
          <w:rFonts w:hint="eastAsia"/>
        </w:rPr>
      </w:pPr>
      <w:r>
        <w:rPr>
          <w:rFonts w:hint="eastAsia"/>
        </w:rPr>
        <w:t>（九）完善创新创业资金支持和政策保障体系。</w:t>
      </w:r>
    </w:p>
    <w:p w:rsidR="001900A2" w:rsidRDefault="001900A2" w:rsidP="001900A2"/>
    <w:p w:rsidR="001900A2" w:rsidRDefault="001900A2" w:rsidP="001900A2">
      <w:pPr>
        <w:rPr>
          <w:rFonts w:hint="eastAsia"/>
        </w:rPr>
      </w:pPr>
      <w:r>
        <w:rPr>
          <w:rFonts w:hint="eastAsia"/>
        </w:rPr>
        <w:t>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w:t>
      </w:r>
      <w:proofErr w:type="gramStart"/>
      <w:r>
        <w:rPr>
          <w:rFonts w:hint="eastAsia"/>
        </w:rPr>
        <w:t>作出</w:t>
      </w:r>
      <w:proofErr w:type="gramEnd"/>
      <w:r>
        <w:rPr>
          <w:rFonts w:hint="eastAsia"/>
        </w:rPr>
        <w:t>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p>
    <w:p w:rsidR="001900A2" w:rsidRDefault="001900A2" w:rsidP="001900A2"/>
    <w:p w:rsidR="001900A2" w:rsidRDefault="001900A2" w:rsidP="001900A2">
      <w:pPr>
        <w:rPr>
          <w:rFonts w:hint="eastAsia"/>
        </w:rPr>
      </w:pPr>
      <w:r>
        <w:rPr>
          <w:rFonts w:hint="eastAsia"/>
        </w:rPr>
        <w:t>三、加强组织领导</w:t>
      </w:r>
    </w:p>
    <w:p w:rsidR="001900A2" w:rsidRDefault="001900A2" w:rsidP="001900A2"/>
    <w:p w:rsidR="001900A2" w:rsidRDefault="001900A2" w:rsidP="001900A2">
      <w:pPr>
        <w:rPr>
          <w:rFonts w:hint="eastAsia"/>
        </w:rPr>
      </w:pPr>
      <w:r>
        <w:rPr>
          <w:rFonts w:hint="eastAsia"/>
        </w:rPr>
        <w:t>（一）健全体制机制。</w:t>
      </w:r>
    </w:p>
    <w:p w:rsidR="001900A2" w:rsidRDefault="001900A2" w:rsidP="001900A2"/>
    <w:p w:rsidR="001900A2" w:rsidRDefault="001900A2" w:rsidP="001900A2">
      <w:pPr>
        <w:rPr>
          <w:rFonts w:hint="eastAsia"/>
        </w:rPr>
      </w:pPr>
      <w:r>
        <w:rPr>
          <w:rFonts w:hint="eastAsia"/>
        </w:rPr>
        <w:t>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p>
    <w:p w:rsidR="001900A2" w:rsidRDefault="001900A2" w:rsidP="001900A2"/>
    <w:p w:rsidR="001900A2" w:rsidRDefault="001900A2" w:rsidP="001900A2">
      <w:pPr>
        <w:rPr>
          <w:rFonts w:hint="eastAsia"/>
        </w:rPr>
      </w:pPr>
      <w:r>
        <w:rPr>
          <w:rFonts w:hint="eastAsia"/>
        </w:rPr>
        <w:t>（二）细化实施方案。</w:t>
      </w:r>
    </w:p>
    <w:p w:rsidR="001900A2" w:rsidRDefault="001900A2" w:rsidP="001900A2"/>
    <w:p w:rsidR="001900A2" w:rsidRDefault="001900A2" w:rsidP="001900A2">
      <w:pPr>
        <w:rPr>
          <w:rFonts w:hint="eastAsia"/>
        </w:rPr>
      </w:pPr>
      <w:r>
        <w:rPr>
          <w:rFonts w:hint="eastAsia"/>
        </w:rPr>
        <w:t>各地区、各高校要结合实际制定深化本地本校创新创业教育改革的实施方案，明确责任分工。教育部属高校需将实施方案报教育部备案，其他高校需报学校所在地省级教育部门和主管部门备案，备案后向社会公布。</w:t>
      </w:r>
    </w:p>
    <w:p w:rsidR="001900A2" w:rsidRDefault="001900A2" w:rsidP="001900A2"/>
    <w:p w:rsidR="001900A2" w:rsidRDefault="001900A2" w:rsidP="001900A2">
      <w:pPr>
        <w:rPr>
          <w:rFonts w:hint="eastAsia"/>
        </w:rPr>
      </w:pPr>
      <w:r>
        <w:rPr>
          <w:rFonts w:hint="eastAsia"/>
        </w:rPr>
        <w:t>（三）强化督导落实。</w:t>
      </w:r>
    </w:p>
    <w:p w:rsidR="001900A2" w:rsidRDefault="001900A2" w:rsidP="001900A2"/>
    <w:p w:rsidR="001900A2" w:rsidRDefault="001900A2" w:rsidP="001900A2">
      <w:pPr>
        <w:rPr>
          <w:rFonts w:hint="eastAsia"/>
        </w:rPr>
      </w:pPr>
      <w:r>
        <w:rPr>
          <w:rFonts w:hint="eastAsia"/>
        </w:rPr>
        <w:t>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p>
    <w:p w:rsidR="001900A2" w:rsidRDefault="001900A2" w:rsidP="001900A2"/>
    <w:p w:rsidR="001900A2" w:rsidRDefault="001900A2" w:rsidP="001900A2">
      <w:pPr>
        <w:rPr>
          <w:rFonts w:hint="eastAsia"/>
        </w:rPr>
      </w:pPr>
      <w:r>
        <w:rPr>
          <w:rFonts w:hint="eastAsia"/>
        </w:rPr>
        <w:t>（四）加强宣传引导。</w:t>
      </w:r>
    </w:p>
    <w:p w:rsidR="001900A2" w:rsidRDefault="001900A2" w:rsidP="001900A2"/>
    <w:p w:rsidR="001900A2" w:rsidRDefault="001900A2" w:rsidP="001900A2">
      <w:pPr>
        <w:rPr>
          <w:rFonts w:hint="eastAsia"/>
        </w:rPr>
      </w:pPr>
      <w:r>
        <w:rPr>
          <w:rFonts w:hint="eastAsia"/>
        </w:rPr>
        <w:t>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w:t>
      </w:r>
      <w:proofErr w:type="gramStart"/>
      <w:r>
        <w:rPr>
          <w:rFonts w:hint="eastAsia"/>
        </w:rPr>
        <w:t>培育创客文化</w:t>
      </w:r>
      <w:proofErr w:type="gramEnd"/>
      <w:r>
        <w:rPr>
          <w:rFonts w:hint="eastAsia"/>
        </w:rPr>
        <w:t>，努力营造敢为人先、敢冒风险、宽容失败的氛围环境。</w:t>
      </w:r>
    </w:p>
    <w:p w:rsidR="001900A2" w:rsidRDefault="001900A2" w:rsidP="001900A2"/>
    <w:p w:rsidR="001900A2" w:rsidRDefault="001900A2" w:rsidP="001900A2">
      <w:pPr>
        <w:rPr>
          <w:rFonts w:hint="eastAsia"/>
        </w:rPr>
      </w:pPr>
      <w:r>
        <w:rPr>
          <w:rFonts w:hint="eastAsia"/>
        </w:rPr>
        <w:lastRenderedPageBreak/>
        <w:t>国务院办公厅</w:t>
      </w:r>
    </w:p>
    <w:p w:rsidR="001900A2" w:rsidRDefault="001900A2" w:rsidP="001900A2"/>
    <w:p w:rsidR="001900A2" w:rsidRDefault="001900A2" w:rsidP="001900A2">
      <w:pPr>
        <w:rPr>
          <w:rFonts w:hint="eastAsia"/>
        </w:rPr>
      </w:pPr>
      <w:r>
        <w:rPr>
          <w:rFonts w:hint="eastAsia"/>
        </w:rPr>
        <w:t>2015</w:t>
      </w:r>
      <w:r>
        <w:rPr>
          <w:rFonts w:hint="eastAsia"/>
        </w:rPr>
        <w:t>年</w:t>
      </w:r>
      <w:r>
        <w:rPr>
          <w:rFonts w:hint="eastAsia"/>
        </w:rPr>
        <w:t>5</w:t>
      </w:r>
      <w:r>
        <w:rPr>
          <w:rFonts w:hint="eastAsia"/>
        </w:rPr>
        <w:t>月</w:t>
      </w:r>
      <w:r>
        <w:rPr>
          <w:rFonts w:hint="eastAsia"/>
        </w:rPr>
        <w:t>4</w:t>
      </w:r>
      <w:r>
        <w:rPr>
          <w:rFonts w:hint="eastAsia"/>
        </w:rPr>
        <w:t>日</w:t>
      </w:r>
    </w:p>
    <w:p w:rsidR="001900A2" w:rsidRDefault="001900A2" w:rsidP="001900A2"/>
    <w:p w:rsidR="000162A4" w:rsidRDefault="001900A2" w:rsidP="001900A2">
      <w:pPr>
        <w:rPr>
          <w:rFonts w:hint="eastAsia"/>
        </w:rPr>
      </w:pPr>
      <w:r>
        <w:rPr>
          <w:rFonts w:hint="eastAsia"/>
        </w:rPr>
        <w:t>（此件公开发布）</w:t>
      </w:r>
    </w:p>
    <w:sectPr w:rsidR="000162A4" w:rsidSect="000162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00A2"/>
    <w:rsid w:val="000162A4"/>
    <w:rsid w:val="001900A2"/>
    <w:rsid w:val="00A5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133059">
      <w:bodyDiv w:val="1"/>
      <w:marLeft w:val="0"/>
      <w:marRight w:val="0"/>
      <w:marTop w:val="0"/>
      <w:marBottom w:val="0"/>
      <w:divBdr>
        <w:top w:val="none" w:sz="0" w:space="0" w:color="auto"/>
        <w:left w:val="none" w:sz="0" w:space="0" w:color="auto"/>
        <w:bottom w:val="none" w:sz="0" w:space="0" w:color="auto"/>
        <w:right w:val="none" w:sz="0" w:space="0" w:color="auto"/>
      </w:divBdr>
      <w:divsChild>
        <w:div w:id="694313287">
          <w:marLeft w:val="0"/>
          <w:marRight w:val="0"/>
          <w:marTop w:val="0"/>
          <w:marBottom w:val="0"/>
          <w:divBdr>
            <w:top w:val="none" w:sz="0" w:space="0" w:color="auto"/>
            <w:left w:val="none" w:sz="0" w:space="0" w:color="auto"/>
            <w:bottom w:val="none" w:sz="0" w:space="0" w:color="auto"/>
            <w:right w:val="none" w:sz="0" w:space="0" w:color="auto"/>
          </w:divBdr>
          <w:divsChild>
            <w:div w:id="1316377093">
              <w:marLeft w:val="0"/>
              <w:marRight w:val="0"/>
              <w:marTop w:val="0"/>
              <w:marBottom w:val="0"/>
              <w:divBdr>
                <w:top w:val="none" w:sz="0" w:space="0" w:color="auto"/>
                <w:left w:val="none" w:sz="0" w:space="0" w:color="auto"/>
                <w:bottom w:val="none" w:sz="0" w:space="0" w:color="auto"/>
                <w:right w:val="none" w:sz="0" w:space="0" w:color="auto"/>
              </w:divBdr>
              <w:divsChild>
                <w:div w:id="1293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3950</Characters>
  <Application>Microsoft Office Word</Application>
  <DocSecurity>0</DocSecurity>
  <Lines>32</Lines>
  <Paragraphs>9</Paragraphs>
  <ScaleCrop>false</ScaleCrop>
  <Company>微软中国</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2015-05-13T05:07:00Z</dcterms:created>
  <dcterms:modified xsi:type="dcterms:W3CDTF">2015-05-13T05:08:00Z</dcterms:modified>
</cp:coreProperties>
</file>