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1D54" w:rsidRPr="00D14A32" w:rsidRDefault="00911D54">
      <w:pPr>
        <w:jc w:val="right"/>
        <w:rPr>
          <w:rFonts w:ascii="仿宋" w:eastAsia="仿宋" w:hAnsi="仿宋" w:hint="eastAsia"/>
          <w:sz w:val="32"/>
        </w:rPr>
      </w:pPr>
      <w:r w:rsidRPr="00D14A32">
        <w:rPr>
          <w:rFonts w:ascii="仿宋" w:eastAsia="仿宋" w:hAnsi="仿宋" w:hint="eastAsia"/>
          <w:sz w:val="32"/>
        </w:rPr>
        <w:t>豫</w:t>
      </w:r>
      <w:proofErr w:type="gramStart"/>
      <w:r w:rsidRPr="00D14A32">
        <w:rPr>
          <w:rFonts w:ascii="仿宋" w:eastAsia="仿宋" w:hAnsi="仿宋" w:hint="eastAsia"/>
          <w:sz w:val="32"/>
        </w:rPr>
        <w:t>人社函</w:t>
      </w:r>
      <w:proofErr w:type="gramEnd"/>
      <w:r w:rsidRPr="00D14A32">
        <w:rPr>
          <w:rFonts w:ascii="仿宋" w:eastAsia="仿宋" w:hAnsi="仿宋" w:hint="eastAsia"/>
          <w:sz w:val="32"/>
        </w:rPr>
        <w:t>〔2020〕8号</w:t>
      </w:r>
    </w:p>
    <w:p w:rsidR="00911D54" w:rsidRPr="00D14A32" w:rsidRDefault="00911D54">
      <w:pPr>
        <w:jc w:val="right"/>
        <w:rPr>
          <w:rFonts w:ascii="仿宋" w:eastAsia="仿宋" w:hAnsi="仿宋" w:hint="eastAsia"/>
          <w:sz w:val="32"/>
        </w:rPr>
      </w:pPr>
    </w:p>
    <w:p w:rsidR="00911D54" w:rsidRPr="00D14A32" w:rsidRDefault="00911D54">
      <w:pPr>
        <w:jc w:val="center"/>
        <w:rPr>
          <w:rFonts w:ascii="华文中宋" w:eastAsia="华文中宋" w:hAnsi="华文中宋" w:hint="eastAsia"/>
          <w:b/>
          <w:sz w:val="36"/>
        </w:rPr>
      </w:pPr>
      <w:r w:rsidRPr="00D14A32">
        <w:rPr>
          <w:rFonts w:ascii="华文中宋" w:eastAsia="华文中宋" w:hAnsi="华文中宋" w:hint="eastAsia"/>
          <w:b/>
          <w:sz w:val="36"/>
        </w:rPr>
        <w:t>河南省人力资源和社会保障厅河南省教育厅</w:t>
      </w:r>
    </w:p>
    <w:p w:rsidR="00911D54" w:rsidRPr="00D14A32" w:rsidRDefault="00911D54">
      <w:pPr>
        <w:jc w:val="center"/>
        <w:rPr>
          <w:rFonts w:ascii="华文中宋" w:eastAsia="华文中宋" w:hAnsi="华文中宋" w:hint="eastAsia"/>
          <w:b/>
          <w:sz w:val="36"/>
        </w:rPr>
      </w:pPr>
      <w:r w:rsidRPr="00D14A32">
        <w:rPr>
          <w:rFonts w:ascii="华文中宋" w:eastAsia="华文中宋" w:hAnsi="华文中宋" w:hint="eastAsia"/>
          <w:b/>
          <w:sz w:val="36"/>
        </w:rPr>
        <w:t>河南省财政厅河南省民政厅河南省扶贫开发办公室</w:t>
      </w:r>
    </w:p>
    <w:p w:rsidR="00911D54" w:rsidRPr="00D14A32" w:rsidRDefault="00911D54">
      <w:pPr>
        <w:jc w:val="center"/>
        <w:rPr>
          <w:rFonts w:ascii="华文中宋" w:eastAsia="华文中宋" w:hAnsi="华文中宋" w:hint="eastAsia"/>
          <w:b/>
          <w:sz w:val="36"/>
        </w:rPr>
      </w:pPr>
      <w:r w:rsidRPr="00D14A32">
        <w:rPr>
          <w:rFonts w:ascii="华文中宋" w:eastAsia="华文中宋" w:hAnsi="华文中宋" w:hint="eastAsia"/>
          <w:b/>
          <w:sz w:val="36"/>
        </w:rPr>
        <w:t>河南省残疾人联合会关于做好全省2020年</w:t>
      </w:r>
    </w:p>
    <w:p w:rsidR="00911D54" w:rsidRPr="00D14A32" w:rsidRDefault="00911D54">
      <w:pPr>
        <w:jc w:val="center"/>
        <w:rPr>
          <w:rFonts w:ascii="华文中宋" w:eastAsia="华文中宋" w:hAnsi="华文中宋" w:hint="eastAsia"/>
          <w:b/>
          <w:sz w:val="36"/>
        </w:rPr>
      </w:pPr>
      <w:r w:rsidRPr="00D14A32">
        <w:rPr>
          <w:rFonts w:ascii="华文中宋" w:eastAsia="华文中宋" w:hAnsi="华文中宋" w:hint="eastAsia"/>
          <w:b/>
          <w:sz w:val="36"/>
        </w:rPr>
        <w:t>困难毕业生求职创业补贴申领发放工作</w:t>
      </w:r>
    </w:p>
    <w:p w:rsidR="00911D54" w:rsidRPr="00D14A32" w:rsidRDefault="00911D54">
      <w:pPr>
        <w:jc w:val="center"/>
        <w:rPr>
          <w:rFonts w:ascii="华文中宋" w:eastAsia="华文中宋" w:hAnsi="华文中宋" w:hint="eastAsia"/>
          <w:b/>
          <w:sz w:val="36"/>
        </w:rPr>
      </w:pPr>
      <w:r w:rsidRPr="00D14A32">
        <w:rPr>
          <w:rFonts w:ascii="华文中宋" w:eastAsia="华文中宋" w:hAnsi="华文中宋" w:hint="eastAsia"/>
          <w:b/>
          <w:sz w:val="36"/>
        </w:rPr>
        <w:t>有关事项的通知</w:t>
      </w:r>
    </w:p>
    <w:p w:rsidR="00911D54" w:rsidRPr="00D14A32" w:rsidRDefault="00911D54">
      <w:pPr>
        <w:spacing w:line="560" w:lineRule="exact"/>
        <w:jc w:val="left"/>
        <w:rPr>
          <w:rFonts w:ascii="仿宋" w:eastAsia="仿宋" w:hAnsi="仿宋" w:hint="eastAsia"/>
          <w:sz w:val="32"/>
        </w:rPr>
      </w:pPr>
      <w:r w:rsidRPr="00D14A32">
        <w:rPr>
          <w:rFonts w:ascii="仿宋" w:eastAsia="仿宋" w:hAnsi="仿宋" w:hint="eastAsia"/>
          <w:sz w:val="32"/>
        </w:rPr>
        <w:t>各省辖市、济源示范区、各省直管县（市）人力资源社会保障局、教育局、财政局、民政局、扶贫办、残联，各普通高等学校、中等职业学校（含技工院校）：</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根据省</w:t>
      </w:r>
      <w:proofErr w:type="gramStart"/>
      <w:r w:rsidRPr="00D14A32">
        <w:rPr>
          <w:rFonts w:ascii="仿宋" w:eastAsia="仿宋" w:hAnsi="仿宋" w:hint="eastAsia"/>
          <w:sz w:val="32"/>
        </w:rPr>
        <w:t>人社厅</w:t>
      </w:r>
      <w:proofErr w:type="gramEnd"/>
      <w:r w:rsidRPr="00D14A32">
        <w:rPr>
          <w:rFonts w:ascii="仿宋" w:eastAsia="仿宋" w:hAnsi="仿宋" w:hint="eastAsia"/>
          <w:sz w:val="32"/>
        </w:rPr>
        <w:t>会同有关部门印发的《关于进一步做好当前形势下高校毕业生就业创业工作的通知》（豫人社规〔2019〕4号）、《关于进一步精简证明材料和优化申办程序充分便利就业创业补贴政策享受的通知》(</w:t>
      </w:r>
      <w:proofErr w:type="gramStart"/>
      <w:r w:rsidRPr="00D14A32">
        <w:rPr>
          <w:rFonts w:ascii="仿宋" w:eastAsia="仿宋" w:hAnsi="仿宋" w:hint="eastAsia"/>
          <w:sz w:val="32"/>
        </w:rPr>
        <w:t>豫人社〔2019〕</w:t>
      </w:r>
      <w:proofErr w:type="gramEnd"/>
      <w:r w:rsidRPr="00D14A32">
        <w:rPr>
          <w:rFonts w:ascii="仿宋" w:eastAsia="仿宋" w:hAnsi="仿宋" w:hint="eastAsia"/>
          <w:sz w:val="32"/>
        </w:rPr>
        <w:t>93号)及《关于做好毕业学年困难毕业生求职创业补贴申领发放工作的通知》（</w:t>
      </w:r>
      <w:proofErr w:type="gramStart"/>
      <w:r w:rsidRPr="00D14A32">
        <w:rPr>
          <w:rFonts w:ascii="仿宋" w:eastAsia="仿宋" w:hAnsi="仿宋" w:hint="eastAsia"/>
          <w:sz w:val="32"/>
        </w:rPr>
        <w:t>豫人社〔2019〕</w:t>
      </w:r>
      <w:proofErr w:type="gramEnd"/>
      <w:r w:rsidRPr="00D14A32">
        <w:rPr>
          <w:rFonts w:ascii="仿宋" w:eastAsia="仿宋" w:hAnsi="仿宋" w:hint="eastAsia"/>
          <w:sz w:val="32"/>
        </w:rPr>
        <w:t>5号）要求，现就做好我省2020年困难毕业生求职创业补贴申领发放工作有关事项通知如下：</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黑体" w:eastAsia="黑体" w:hAnsi="黑体" w:hint="eastAsia"/>
          <w:sz w:val="32"/>
        </w:rPr>
        <w:t>一、补贴对象与范围</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毕业学年内符合下列条件之一，且有就业创业意愿并积极求职创业的全日制普通高等学校和中等职业学校（含技工院校）2020届、2021届困难毕业生：</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（一）来自城乡居民最低生活保障家庭，其家庭成员与毕业生有法定赡养、扶养、抚养关系；</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lastRenderedPageBreak/>
        <w:t>（二）毕业生本人持有《中华人民共和国残疾人证》；</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（三）正在享受国家助学贷款资助；</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（四）来自贫困残疾人家庭，即城乡居民最低生活保障家庭或建档立</w:t>
      </w:r>
      <w:proofErr w:type="gramStart"/>
      <w:r w:rsidRPr="00D14A32">
        <w:rPr>
          <w:rFonts w:ascii="仿宋" w:eastAsia="仿宋" w:hAnsi="仿宋" w:hint="eastAsia"/>
          <w:sz w:val="32"/>
        </w:rPr>
        <w:t>卡贫困</w:t>
      </w:r>
      <w:proofErr w:type="gramEnd"/>
      <w:r w:rsidRPr="00D14A32">
        <w:rPr>
          <w:rFonts w:ascii="仿宋" w:eastAsia="仿宋" w:hAnsi="仿宋" w:hint="eastAsia"/>
          <w:sz w:val="32"/>
        </w:rPr>
        <w:t>家庭，其持有《中华人民共和国残疾人证》的家庭成员与毕业生有法定赡养、扶养、抚养关系；</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（五）经县级扶贫部门认定为农村建档立</w:t>
      </w:r>
      <w:proofErr w:type="gramStart"/>
      <w:r w:rsidRPr="00D14A32">
        <w:rPr>
          <w:rFonts w:ascii="仿宋" w:eastAsia="仿宋" w:hAnsi="仿宋" w:hint="eastAsia"/>
          <w:sz w:val="32"/>
        </w:rPr>
        <w:t>卡贫困</w:t>
      </w:r>
      <w:proofErr w:type="gramEnd"/>
      <w:r w:rsidRPr="00D14A32">
        <w:rPr>
          <w:rFonts w:ascii="仿宋" w:eastAsia="仿宋" w:hAnsi="仿宋" w:hint="eastAsia"/>
          <w:sz w:val="32"/>
        </w:rPr>
        <w:t>人口，包含脱贫攻坚期间已脱贫户毕业生；</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（六）经县级民政部门批准，享受特困人员救助供养待遇人员，包括成年孤儿毕业生。</w:t>
      </w:r>
    </w:p>
    <w:p w:rsidR="00911D54" w:rsidRPr="00D14A32" w:rsidRDefault="00911D54">
      <w:pPr>
        <w:spacing w:line="560" w:lineRule="exact"/>
        <w:ind w:firstLineChars="200" w:firstLine="640"/>
        <w:jc w:val="left"/>
        <w:rPr>
          <w:rFonts w:ascii="黑体" w:eastAsia="黑体" w:hAnsi="黑体" w:hint="eastAsia"/>
          <w:sz w:val="32"/>
        </w:rPr>
      </w:pPr>
      <w:r w:rsidRPr="00D14A32">
        <w:rPr>
          <w:rFonts w:ascii="黑体" w:eastAsia="黑体" w:hAnsi="黑体" w:hint="eastAsia"/>
          <w:sz w:val="32"/>
        </w:rPr>
        <w:t>二、补贴原则和标准。</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（一）补贴标准。符合条件的困难毕业生按每人2000元的标准一次性发放，用于困难毕业生在求职创业过程中的相关费用补助。</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二）发放原则。坚持自愿申请、诚实守信、公平公正、属地管理、专款专用的原则，困难毕业生求职创业补贴所需资金由学籍注册学校所在省辖市（直管县市）就业补助资金列支，省财政分配下达年度就业补助资金时予以专项核拨。</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黑体" w:eastAsia="黑体" w:hAnsi="黑体" w:hint="eastAsia"/>
          <w:sz w:val="32"/>
        </w:rPr>
        <w:t>三、申领发放程序及时间安排</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2020届困难毕业生求职创业补贴应于2020年3月底前发放到位，2021届困难毕业生求职创业补贴发放工作应于2020年10月底前完成。补贴由困难毕业生提出申请，所在学校初审，学校所在省辖市（直管县市）</w:t>
      </w:r>
      <w:proofErr w:type="gramStart"/>
      <w:r w:rsidRPr="00D14A32">
        <w:rPr>
          <w:rFonts w:ascii="仿宋" w:eastAsia="仿宋" w:hAnsi="仿宋" w:hint="eastAsia"/>
          <w:sz w:val="32"/>
        </w:rPr>
        <w:t>人社部门</w:t>
      </w:r>
      <w:proofErr w:type="gramEnd"/>
      <w:r w:rsidRPr="00D14A32">
        <w:rPr>
          <w:rFonts w:ascii="仿宋" w:eastAsia="仿宋" w:hAnsi="仿宋" w:hint="eastAsia"/>
          <w:sz w:val="32"/>
        </w:rPr>
        <w:t>会同相应职能部门审核汇总，所在学校公示后报同级财政部门核拨。</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lastRenderedPageBreak/>
        <w:t>（一）网上申报（2020届毕业生于即日起至2月21日，2021届毕业生于8月3日至9月4日）。符合条件的毕业生可通过关注</w:t>
      </w:r>
      <w:proofErr w:type="gramStart"/>
      <w:r w:rsidRPr="00D14A32">
        <w:rPr>
          <w:rFonts w:ascii="仿宋" w:eastAsia="仿宋" w:hAnsi="仿宋" w:hint="eastAsia"/>
          <w:sz w:val="32"/>
        </w:rPr>
        <w:t>微信公众号</w:t>
      </w:r>
      <w:proofErr w:type="gramEnd"/>
      <w:r w:rsidRPr="00D14A32">
        <w:rPr>
          <w:rFonts w:ascii="仿宋" w:eastAsia="仿宋" w:hAnsi="仿宋" w:hint="eastAsia"/>
          <w:sz w:val="32"/>
        </w:rPr>
        <w:t>“河南就业”、登录河南省人力资源和社会保障厅官方网站“河南就业网上办事大厅”（http://hnjy</w:t>
      </w:r>
      <w:proofErr w:type="spellStart"/>
      <w:r w:rsidRPr="00D14A32">
        <w:rPr>
          <w:rFonts w:ascii="仿宋" w:eastAsia="仿宋" w:hAnsi="仿宋" w:hint="eastAsia"/>
          <w:sz w:val="32"/>
        </w:rPr>
        <w:t>hrss</w:t>
      </w:r>
      <w:proofErr w:type="spellEnd"/>
      <w:r w:rsidRPr="00D14A32">
        <w:rPr>
          <w:rFonts w:ascii="仿宋" w:eastAsia="仿宋" w:hAnsi="仿宋" w:hint="eastAsia"/>
          <w:sz w:val="32"/>
        </w:rPr>
        <w:t></w:t>
      </w:r>
      <w:proofErr w:type="spellStart"/>
      <w:r w:rsidRPr="00D14A32">
        <w:rPr>
          <w:rFonts w:ascii="仿宋" w:eastAsia="仿宋" w:hAnsi="仿宋" w:hint="eastAsia"/>
          <w:sz w:val="32"/>
        </w:rPr>
        <w:t>henan</w:t>
      </w:r>
      <w:proofErr w:type="spellEnd"/>
      <w:r w:rsidRPr="00D14A32">
        <w:rPr>
          <w:rFonts w:ascii="仿宋" w:eastAsia="仿宋" w:hAnsi="仿宋" w:hint="eastAsia"/>
          <w:sz w:val="32"/>
        </w:rPr>
        <w:t></w:t>
      </w:r>
      <w:proofErr w:type="spellStart"/>
      <w:r w:rsidRPr="00D14A32">
        <w:rPr>
          <w:rFonts w:ascii="仿宋" w:eastAsia="仿宋" w:hAnsi="仿宋" w:hint="eastAsia"/>
          <w:sz w:val="32"/>
        </w:rPr>
        <w:t>gov</w:t>
      </w:r>
      <w:proofErr w:type="spellEnd"/>
      <w:r w:rsidRPr="00D14A32">
        <w:rPr>
          <w:rFonts w:ascii="仿宋" w:eastAsia="仿宋" w:hAnsi="仿宋" w:hint="eastAsia"/>
          <w:sz w:val="32"/>
        </w:rPr>
        <w:t></w:t>
      </w:r>
      <w:proofErr w:type="spellStart"/>
      <w:r w:rsidRPr="00D14A32">
        <w:rPr>
          <w:rFonts w:ascii="仿宋" w:eastAsia="仿宋" w:hAnsi="仿宋" w:hint="eastAsia"/>
          <w:sz w:val="32"/>
        </w:rPr>
        <w:t>cn</w:t>
      </w:r>
      <w:proofErr w:type="spellEnd"/>
      <w:r w:rsidRPr="00D14A32">
        <w:rPr>
          <w:rFonts w:ascii="仿宋" w:eastAsia="仿宋" w:hAnsi="仿宋" w:hint="eastAsia"/>
          <w:sz w:val="32"/>
        </w:rPr>
        <w:t>/</w:t>
      </w:r>
      <w:proofErr w:type="spellStart"/>
      <w:r w:rsidRPr="00D14A32">
        <w:rPr>
          <w:rFonts w:ascii="仿宋" w:eastAsia="仿宋" w:hAnsi="仿宋" w:hint="eastAsia"/>
          <w:sz w:val="32"/>
        </w:rPr>
        <w:t>jyweb</w:t>
      </w:r>
      <w:proofErr w:type="spellEnd"/>
      <w:r w:rsidRPr="00D14A32">
        <w:rPr>
          <w:rFonts w:ascii="仿宋" w:eastAsia="仿宋" w:hAnsi="仿宋" w:hint="eastAsia"/>
          <w:sz w:val="32"/>
        </w:rPr>
        <w:t>），通过注册申请获得个人登录账号，进入“就业补助资金——毕业学年困难毕业生求职创业补贴”模块，按照系统提示，完整准确填写个人申请信息，上</w:t>
      </w:r>
      <w:proofErr w:type="gramStart"/>
      <w:r w:rsidRPr="00D14A32">
        <w:rPr>
          <w:rFonts w:ascii="仿宋" w:eastAsia="仿宋" w:hAnsi="仿宋" w:hint="eastAsia"/>
          <w:sz w:val="32"/>
        </w:rPr>
        <w:t>传有关</w:t>
      </w:r>
      <w:proofErr w:type="gramEnd"/>
      <w:r w:rsidRPr="00D14A32">
        <w:rPr>
          <w:rFonts w:ascii="仿宋" w:eastAsia="仿宋" w:hAnsi="仿宋" w:hint="eastAsia"/>
          <w:sz w:val="32"/>
        </w:rPr>
        <w:t>困难类别资质证明及相应家庭关系证明材料并签署申请承诺，完成网上申报。其中，学籍证明复印件或申请者学籍名单由所在学校统一出具，并加盖学校公章后提交当地人社部门。</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（二）系统审核（2020届毕业生于2月24日至28日，2021届毕业生于9月7日至18日）。系统校验</w:t>
      </w:r>
      <w:proofErr w:type="gramStart"/>
      <w:r w:rsidRPr="00D14A32">
        <w:rPr>
          <w:rFonts w:ascii="仿宋" w:eastAsia="仿宋" w:hAnsi="仿宋" w:hint="eastAsia"/>
          <w:sz w:val="32"/>
        </w:rPr>
        <w:t>审核仅</w:t>
      </w:r>
      <w:proofErr w:type="gramEnd"/>
      <w:r w:rsidRPr="00D14A32">
        <w:rPr>
          <w:rFonts w:ascii="仿宋" w:eastAsia="仿宋" w:hAnsi="仿宋" w:hint="eastAsia"/>
          <w:sz w:val="32"/>
        </w:rPr>
        <w:t>适用于省内生源困难毕业生。为精简相关证明材料和优化申领程序，提高工作效率，相关部门实行部门间信息共享，分类校验，由</w:t>
      </w:r>
      <w:proofErr w:type="gramStart"/>
      <w:r w:rsidRPr="00D14A32">
        <w:rPr>
          <w:rFonts w:ascii="仿宋" w:eastAsia="仿宋" w:hAnsi="仿宋" w:hint="eastAsia"/>
          <w:sz w:val="32"/>
        </w:rPr>
        <w:t>人社部门</w:t>
      </w:r>
      <w:proofErr w:type="gramEnd"/>
      <w:r w:rsidRPr="00D14A32">
        <w:rPr>
          <w:rFonts w:ascii="仿宋" w:eastAsia="仿宋" w:hAnsi="仿宋" w:hint="eastAsia"/>
          <w:sz w:val="32"/>
        </w:rPr>
        <w:t>以学校为单元提取申报信息并按困难类别分别发送有关职能部门；省教育、民政、扶贫、残联等部门利用相应的信息系统进行校验审核，并将通过人员名单和审核意见加盖公章后反馈至</w:t>
      </w:r>
      <w:proofErr w:type="gramStart"/>
      <w:r w:rsidRPr="00D14A32">
        <w:rPr>
          <w:rFonts w:ascii="仿宋" w:eastAsia="仿宋" w:hAnsi="仿宋" w:hint="eastAsia"/>
          <w:sz w:val="32"/>
        </w:rPr>
        <w:t>省人社部门</w:t>
      </w:r>
      <w:proofErr w:type="gramEnd"/>
      <w:r w:rsidRPr="00D14A32">
        <w:rPr>
          <w:rFonts w:ascii="仿宋" w:eastAsia="仿宋" w:hAnsi="仿宋" w:hint="eastAsia"/>
          <w:sz w:val="32"/>
        </w:rPr>
        <w:t>，由省</w:t>
      </w:r>
      <w:proofErr w:type="gramStart"/>
      <w:r w:rsidRPr="00D14A32">
        <w:rPr>
          <w:rFonts w:ascii="仿宋" w:eastAsia="仿宋" w:hAnsi="仿宋" w:hint="eastAsia"/>
          <w:sz w:val="32"/>
        </w:rPr>
        <w:t>人社部门</w:t>
      </w:r>
      <w:proofErr w:type="gramEnd"/>
      <w:r w:rsidRPr="00D14A32">
        <w:rPr>
          <w:rFonts w:ascii="仿宋" w:eastAsia="仿宋" w:hAnsi="仿宋" w:hint="eastAsia"/>
          <w:sz w:val="32"/>
        </w:rPr>
        <w:t>将通过人员名单标记校验结果，回写至信息系统。</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省内生源困难毕业生的申报信息应与省社会救助信息库、儿童福利信息系统、省残疾人信息库、国家开发银行国家助学贷款数据库、省建档立</w:t>
      </w:r>
      <w:proofErr w:type="gramStart"/>
      <w:r w:rsidRPr="00D14A32">
        <w:rPr>
          <w:rFonts w:ascii="仿宋" w:eastAsia="仿宋" w:hAnsi="仿宋" w:hint="eastAsia"/>
          <w:sz w:val="32"/>
        </w:rPr>
        <w:t>卡贫困</w:t>
      </w:r>
      <w:proofErr w:type="gramEnd"/>
      <w:r w:rsidRPr="00D14A32">
        <w:rPr>
          <w:rFonts w:ascii="仿宋" w:eastAsia="仿宋" w:hAnsi="仿宋" w:hint="eastAsia"/>
          <w:sz w:val="32"/>
        </w:rPr>
        <w:t>人口身份核验系统进行比对，通</w:t>
      </w:r>
      <w:r w:rsidRPr="00D14A32">
        <w:rPr>
          <w:rFonts w:ascii="仿宋" w:eastAsia="仿宋" w:hAnsi="仿宋" w:hint="eastAsia"/>
          <w:sz w:val="32"/>
        </w:rPr>
        <w:lastRenderedPageBreak/>
        <w:t>过相应系统校验比对的不再提供相关纸质困难资质证明，只需提供相应家庭关系证明材料。</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三）人工审核（2020届毕业生从即日起至3月6日，2021届毕业生从8月3日起至9月25日）。人工审核适用于省外生源困难毕业生和系统审核未通过且认为自己仍然符合条件的省内生源困难毕业生。人工审核前需注册并登录信息系统完成基本信息校验、填报申报信息、上</w:t>
      </w:r>
      <w:proofErr w:type="gramStart"/>
      <w:r w:rsidRPr="00D14A32">
        <w:rPr>
          <w:rFonts w:ascii="仿宋" w:eastAsia="仿宋" w:hAnsi="仿宋" w:hint="eastAsia"/>
          <w:sz w:val="32"/>
        </w:rPr>
        <w:t>传相关</w:t>
      </w:r>
      <w:proofErr w:type="gramEnd"/>
      <w:r w:rsidRPr="00D14A32">
        <w:rPr>
          <w:rFonts w:ascii="仿宋" w:eastAsia="仿宋" w:hAnsi="仿宋" w:hint="eastAsia"/>
          <w:sz w:val="32"/>
        </w:rPr>
        <w:t>证明材料，并下载人工审核纸质申请表。申请人填写纸质申请表，应提供相关证明材料及复印件（主要是家庭享受城乡居民最低生活保障证明复印件、县级扶贫部门出具的“全国扶贫开发信息系统”中建档立</w:t>
      </w:r>
      <w:proofErr w:type="gramStart"/>
      <w:r w:rsidRPr="00D14A32">
        <w:rPr>
          <w:rFonts w:ascii="仿宋" w:eastAsia="仿宋" w:hAnsi="仿宋" w:hint="eastAsia"/>
          <w:sz w:val="32"/>
        </w:rPr>
        <w:t>卡贫困</w:t>
      </w:r>
      <w:proofErr w:type="gramEnd"/>
      <w:r w:rsidRPr="00D14A32">
        <w:rPr>
          <w:rFonts w:ascii="仿宋" w:eastAsia="仿宋" w:hAnsi="仿宋" w:hint="eastAsia"/>
          <w:sz w:val="32"/>
        </w:rPr>
        <w:t>家庭成员信息</w:t>
      </w:r>
      <w:proofErr w:type="gramStart"/>
      <w:r w:rsidRPr="00D14A32">
        <w:rPr>
          <w:rFonts w:ascii="仿宋" w:eastAsia="仿宋" w:hAnsi="仿宋" w:hint="eastAsia"/>
          <w:sz w:val="32"/>
        </w:rPr>
        <w:t>截屏并加盖</w:t>
      </w:r>
      <w:proofErr w:type="gramEnd"/>
      <w:r w:rsidRPr="00D14A32">
        <w:rPr>
          <w:rFonts w:ascii="仿宋" w:eastAsia="仿宋" w:hAnsi="仿宋" w:hint="eastAsia"/>
          <w:sz w:val="32"/>
        </w:rPr>
        <w:t>公章原件、获得国家助学贷款的有效《贷款合同》等相关材料、毕业生本人或其父母持有的残疾证以及特困高校毕业生相关证明复印件），提交所在学校进行人工审核。</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相关学校应及时组织力量进行人工审核，严格审查个人信息、困难资格及家庭关系等情况。对人工审核通过的，所在学校要在系统上标注审核结果并在纸质申请表上加盖公章，并将申请表和证明材料集中提交当地人力资源社会保障部门。</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（四）汇总审核并公示（2020届毕业生从3月9日至25日，2021届毕业生从2021年9月28日至10月16日）。各地</w:t>
      </w:r>
      <w:proofErr w:type="gramStart"/>
      <w:r w:rsidRPr="00D14A32">
        <w:rPr>
          <w:rFonts w:ascii="仿宋" w:eastAsia="仿宋" w:hAnsi="仿宋" w:hint="eastAsia"/>
          <w:sz w:val="32"/>
        </w:rPr>
        <w:t>人社部门</w:t>
      </w:r>
      <w:proofErr w:type="gramEnd"/>
      <w:r w:rsidRPr="00D14A32">
        <w:rPr>
          <w:rFonts w:ascii="仿宋" w:eastAsia="仿宋" w:hAnsi="仿宋" w:hint="eastAsia"/>
          <w:sz w:val="32"/>
        </w:rPr>
        <w:t>要通过河南省“互联网+就业创业”信息系统，对学校初审系统审核、人工审核通过的拟资助人员信息，向各相关学校及时反馈最终审核意见，由学校在信息系统中导出最终审核</w:t>
      </w:r>
      <w:r w:rsidRPr="00D14A32">
        <w:rPr>
          <w:rFonts w:ascii="仿宋" w:eastAsia="仿宋" w:hAnsi="仿宋" w:hint="eastAsia"/>
          <w:sz w:val="32"/>
        </w:rPr>
        <w:lastRenderedPageBreak/>
        <w:t>通过人员名单并在校内公示。公示时间不少于5个工作日。公示信息要隐藏个人身份证号码出生月</w:t>
      </w:r>
      <w:proofErr w:type="gramStart"/>
      <w:r w:rsidRPr="00D14A32">
        <w:rPr>
          <w:rFonts w:ascii="仿宋" w:eastAsia="仿宋" w:hAnsi="仿宋" w:hint="eastAsia"/>
          <w:sz w:val="32"/>
        </w:rPr>
        <w:t>日号段</w:t>
      </w:r>
      <w:proofErr w:type="gramEnd"/>
      <w:r w:rsidRPr="00D14A32">
        <w:rPr>
          <w:rFonts w:ascii="仿宋" w:eastAsia="仿宋" w:hAnsi="仿宋" w:hint="eastAsia"/>
          <w:sz w:val="32"/>
        </w:rPr>
        <w:t>，困难类别统一以代码标识。</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五）及时拨付资金（2020届毕业生3月底前，2021届毕业生10月底前）。各地人力资源社会保障、财政部门在确保资金安全的情况下，采取资金直补到人，通过银行代发方式，按规定将补贴资金发放到毕业生本人社会保障卡银行账户。</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黑体" w:eastAsia="黑体" w:hAnsi="黑体" w:hint="eastAsia"/>
          <w:sz w:val="32"/>
        </w:rPr>
        <w:t>四、相关要求</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一）教育部门负责通知辖区各有关学校，并向学校做好补贴政策宣传解读工作。各有关学校要运用多种渠道加强补贴政策及申领发放工作宣传，确保学生知晓政策，并将申请操作说明向学生公告，帮助其顺利申领。</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（二）各有关单位要明确告知申请人认真如实填报上</w:t>
      </w:r>
      <w:proofErr w:type="gramStart"/>
      <w:r w:rsidRPr="00D14A32">
        <w:rPr>
          <w:rFonts w:ascii="仿宋" w:eastAsia="仿宋" w:hAnsi="仿宋" w:hint="eastAsia"/>
          <w:sz w:val="32"/>
        </w:rPr>
        <w:t>传申请</w:t>
      </w:r>
      <w:proofErr w:type="gramEnd"/>
      <w:r w:rsidRPr="00D14A32">
        <w:rPr>
          <w:rFonts w:ascii="仿宋" w:eastAsia="仿宋" w:hAnsi="仿宋" w:hint="eastAsia"/>
          <w:sz w:val="32"/>
        </w:rPr>
        <w:t>材料，因材料不全或信息有误导致补贴不能发放到账的，后果由申请人自负。申请人不得是各类在职毕业生。申请人虚报冒领求职创业补贴的，应退回补贴资金并由学校将不良记录记入本人档案。</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（三）各相关学校、单位应将2020届、2021届困难毕业生求职创业补贴发放汇总表，分别于2019年4月15日前、11月15日前报送当地人社部门。当地人</w:t>
      </w:r>
      <w:proofErr w:type="gramStart"/>
      <w:r w:rsidRPr="00D14A32">
        <w:rPr>
          <w:rFonts w:ascii="仿宋" w:eastAsia="仿宋" w:hAnsi="仿宋" w:hint="eastAsia"/>
          <w:sz w:val="32"/>
        </w:rPr>
        <w:t>社部门</w:t>
      </w:r>
      <w:proofErr w:type="gramEnd"/>
      <w:r w:rsidRPr="00D14A32">
        <w:rPr>
          <w:rFonts w:ascii="仿宋" w:eastAsia="仿宋" w:hAnsi="仿宋" w:hint="eastAsia"/>
          <w:sz w:val="32"/>
        </w:rPr>
        <w:t>应及时汇总上报</w:t>
      </w:r>
      <w:proofErr w:type="gramStart"/>
      <w:r w:rsidRPr="00D14A32">
        <w:rPr>
          <w:rFonts w:ascii="仿宋" w:eastAsia="仿宋" w:hAnsi="仿宋" w:hint="eastAsia"/>
          <w:sz w:val="32"/>
        </w:rPr>
        <w:t>省人社部门</w:t>
      </w:r>
      <w:proofErr w:type="gramEnd"/>
      <w:r w:rsidRPr="00D14A32">
        <w:rPr>
          <w:rFonts w:ascii="仿宋" w:eastAsia="仿宋" w:hAnsi="仿宋" w:hint="eastAsia"/>
          <w:sz w:val="32"/>
        </w:rPr>
        <w:t>。其他有关事项仍按照省</w:t>
      </w:r>
      <w:proofErr w:type="gramStart"/>
      <w:r w:rsidRPr="00D14A32">
        <w:rPr>
          <w:rFonts w:ascii="仿宋" w:eastAsia="仿宋" w:hAnsi="仿宋" w:hint="eastAsia"/>
          <w:sz w:val="32"/>
        </w:rPr>
        <w:t>人社厅</w:t>
      </w:r>
      <w:proofErr w:type="gramEnd"/>
      <w:r w:rsidRPr="00D14A32">
        <w:rPr>
          <w:rFonts w:ascii="仿宋" w:eastAsia="仿宋" w:hAnsi="仿宋" w:hint="eastAsia"/>
          <w:sz w:val="32"/>
        </w:rPr>
        <w:t>等6部门印发的</w:t>
      </w:r>
      <w:proofErr w:type="gramStart"/>
      <w:r w:rsidRPr="00D14A32">
        <w:rPr>
          <w:rFonts w:ascii="仿宋" w:eastAsia="仿宋" w:hAnsi="仿宋" w:hint="eastAsia"/>
          <w:sz w:val="32"/>
        </w:rPr>
        <w:t>豫人社〔2019〕</w:t>
      </w:r>
      <w:proofErr w:type="gramEnd"/>
      <w:r w:rsidRPr="00D14A32">
        <w:rPr>
          <w:rFonts w:ascii="仿宋" w:eastAsia="仿宋" w:hAnsi="仿宋" w:hint="eastAsia"/>
          <w:sz w:val="32"/>
        </w:rPr>
        <w:t>5号文件相应规定执行。</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监督举报电话及电子邮箱：</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lastRenderedPageBreak/>
        <w:t>省人力资源社会保障</w:t>
      </w:r>
      <w:proofErr w:type="gramStart"/>
      <w:r w:rsidRPr="00D14A32">
        <w:rPr>
          <w:rFonts w:ascii="仿宋" w:eastAsia="仿宋" w:hAnsi="仿宋" w:hint="eastAsia"/>
          <w:sz w:val="32"/>
        </w:rPr>
        <w:t>厅就业</w:t>
      </w:r>
      <w:proofErr w:type="gramEnd"/>
      <w:r w:rsidRPr="00D14A32">
        <w:rPr>
          <w:rFonts w:ascii="仿宋" w:eastAsia="仿宋" w:hAnsi="仿宋" w:hint="eastAsia"/>
          <w:sz w:val="32"/>
        </w:rPr>
        <w:t>促进局：0371—69690414；hnrstjyb@163.com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省教育厅学生处：0371—65795552；gongzuoshunli@163.com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省教育厅职成教处：0371—69691879；69691878@163.com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省教育厅学生资助管理中心：0371—55078999；800185185@qq.com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省财政厅社会保障处：0371—65808705；tsbc2004@126.com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省民政厅社会救助处：0371—65507807；hnshdb@sina.com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省民政厅儿童福利处：0371—65506646；hnsetfic@163.com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省扶贫开发办公室宣传教育处：0371—65919553；hnfpyljh@163.cm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省残疾人联合会就业服务中心：0371—60856590；hncjrjypx@163.com</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附件：1.河南省毕业学年困难毕业生求职创业补贴申请表</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2.河南省毕业学年困难毕业生求职创业补贴明细表</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3.河南省毕业学年困难毕业生求职创业补贴汇总表</w:t>
      </w:r>
    </w:p>
    <w:p w:rsidR="00911D54" w:rsidRPr="00D14A32" w:rsidRDefault="00911D54">
      <w:pPr>
        <w:spacing w:line="560" w:lineRule="exact"/>
        <w:ind w:firstLineChars="200" w:firstLine="640"/>
        <w:jc w:val="left"/>
        <w:rPr>
          <w:rFonts w:ascii="仿宋" w:eastAsia="仿宋" w:hAnsi="仿宋" w:hint="eastAsia"/>
          <w:sz w:val="32"/>
        </w:rPr>
      </w:pPr>
      <w:r w:rsidRPr="00D14A32">
        <w:rPr>
          <w:rFonts w:ascii="仿宋" w:eastAsia="仿宋" w:hAnsi="仿宋" w:hint="eastAsia"/>
          <w:sz w:val="32"/>
        </w:rPr>
        <w:t>4.河南省普通高等学校、中职中专学校、技工院校名单</w:t>
      </w:r>
    </w:p>
    <w:p w:rsidR="00911D54" w:rsidRPr="00D14A32" w:rsidRDefault="00911D54">
      <w:pPr>
        <w:ind w:firstLineChars="200" w:firstLine="640"/>
        <w:jc w:val="left"/>
        <w:rPr>
          <w:rFonts w:ascii="仿宋" w:eastAsia="仿宋" w:hAnsi="仿宋" w:hint="eastAsia"/>
          <w:sz w:val="32"/>
        </w:rPr>
      </w:pPr>
    </w:p>
    <w:p w:rsidR="00911D54" w:rsidRPr="00D14A32" w:rsidRDefault="00911D54">
      <w:pPr>
        <w:jc w:val="left"/>
        <w:rPr>
          <w:rFonts w:ascii="仿宋" w:eastAsia="仿宋" w:hAnsi="仿宋" w:hint="eastAsia"/>
          <w:sz w:val="32"/>
        </w:rPr>
      </w:pPr>
      <w:r w:rsidRPr="00D14A32">
        <w:rPr>
          <w:rFonts w:ascii="仿宋" w:eastAsia="仿宋" w:hAnsi="仿宋" w:hint="eastAsia"/>
          <w:sz w:val="32"/>
        </w:rPr>
        <w:t>河南省人力资源和社会保障厅  河南省教育厅  河南省财政厅</w:t>
      </w:r>
    </w:p>
    <w:p w:rsidR="00911D54" w:rsidRPr="00D14A32" w:rsidRDefault="00911D54">
      <w:pPr>
        <w:ind w:firstLineChars="100" w:firstLine="320"/>
        <w:jc w:val="left"/>
        <w:rPr>
          <w:rFonts w:ascii="仿宋" w:eastAsia="仿宋" w:hAnsi="仿宋" w:hint="eastAsia"/>
          <w:sz w:val="32"/>
        </w:rPr>
      </w:pPr>
      <w:r w:rsidRPr="00D14A32">
        <w:rPr>
          <w:rFonts w:ascii="仿宋" w:eastAsia="仿宋" w:hAnsi="仿宋" w:hint="eastAsia"/>
          <w:sz w:val="32"/>
        </w:rPr>
        <w:t>河南省民政厅河南省扶贫开发办公室 河南省残疾人联合会</w:t>
      </w:r>
    </w:p>
    <w:p w:rsidR="00911D54" w:rsidRPr="00D14A32" w:rsidRDefault="00911D54">
      <w:pPr>
        <w:ind w:firstLineChars="1800" w:firstLine="5760"/>
        <w:jc w:val="left"/>
        <w:rPr>
          <w:rFonts w:ascii="仿宋" w:eastAsia="仿宋" w:hAnsi="仿宋" w:hint="eastAsia"/>
          <w:sz w:val="32"/>
        </w:rPr>
      </w:pPr>
      <w:r w:rsidRPr="00D14A32">
        <w:rPr>
          <w:rFonts w:ascii="仿宋" w:eastAsia="仿宋" w:hAnsi="仿宋" w:hint="eastAsia"/>
          <w:sz w:val="32"/>
        </w:rPr>
        <w:t>2020年1月17日</w:t>
      </w:r>
    </w:p>
    <w:p w:rsidR="00911D54" w:rsidRPr="00D14A32" w:rsidRDefault="00911D54">
      <w:pPr>
        <w:ind w:firstLineChars="200" w:firstLine="640"/>
        <w:jc w:val="left"/>
        <w:rPr>
          <w:rFonts w:ascii="仿宋" w:eastAsia="仿宋" w:hAnsi="仿宋" w:hint="eastAsia"/>
          <w:sz w:val="32"/>
        </w:rPr>
      </w:pPr>
      <w:r w:rsidRPr="00D14A32">
        <w:rPr>
          <w:rFonts w:ascii="仿宋" w:eastAsia="仿宋" w:hAnsi="仿宋" w:hint="eastAsia"/>
          <w:sz w:val="32"/>
        </w:rPr>
        <w:lastRenderedPageBreak/>
        <w:t>（此件主动公开）</w:t>
      </w:r>
    </w:p>
    <w:p w:rsidR="00911D54" w:rsidRPr="00D14A32" w:rsidRDefault="00911D54">
      <w:pPr>
        <w:ind w:firstLineChars="200" w:firstLine="640"/>
        <w:jc w:val="left"/>
        <w:rPr>
          <w:rFonts w:ascii="仿宋" w:eastAsia="仿宋" w:hAnsi="仿宋" w:hint="eastAsia"/>
          <w:sz w:val="32"/>
        </w:rPr>
      </w:pPr>
      <w:r w:rsidRPr="00D14A32">
        <w:rPr>
          <w:rFonts w:ascii="仿宋" w:eastAsia="仿宋" w:hAnsi="仿宋" w:hint="eastAsia"/>
          <w:sz w:val="32"/>
        </w:rPr>
        <w:t>（联系单位：就业促进局）</w:t>
      </w:r>
      <w:bookmarkStart w:id="0" w:name="_GoBack"/>
      <w:bookmarkEnd w:id="0"/>
    </w:p>
    <w:sectPr w:rsidR="00911D54" w:rsidRPr="00D14A32">
      <w:pgSz w:w="12240" w:h="15840"/>
      <w:pgMar w:top="1440" w:right="162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30B5E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8D235C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D1CE4C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A16035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29FCF90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D6306EF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276829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8545AF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4FAB7F0"/>
    <w:lvl w:ilvl="0">
      <w:start w:val="1"/>
      <w:numFmt w:val="decimal"/>
      <w:lvlText w:val="%1."/>
      <w:lvlJc w:val="left"/>
      <w:pPr>
        <w:tabs>
          <w:tab w:val="num" w:pos="360"/>
        </w:tabs>
        <w:ind w:left="360" w:hangingChars="200" w:hanging="360"/>
      </w:pPr>
    </w:lvl>
  </w:abstractNum>
  <w:abstractNum w:abstractNumId="9">
    <w:nsid w:val="FFFFFF89"/>
    <w:multiLevelType w:val="singleLevel"/>
    <w:tmpl w:val="F2A6916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424D67"/>
    <w:rsid w:val="00714866"/>
    <w:rsid w:val="008E7F26"/>
    <w:rsid w:val="00911D54"/>
    <w:rsid w:val="00D14A32"/>
    <w:rsid w:val="00EF4FEF"/>
    <w:rsid w:val="04AF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FC5B6-8814-4607-8972-FE1264D0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qFormat/>
    <w:pPr>
      <w:jc w:val="both"/>
    </w:pPr>
    <w:rPr>
      <w:kern w:val="2"/>
      <w:sz w:val="21"/>
    </w:rPr>
  </w:style>
  <w:style w:type="character" w:default="1" w:styleId="a0">
    <w:name w:val="Default Paragraph Font"/>
    <w:uiPriority w:val="99"/>
    <w:unhideWhenUsed/>
    <w:rPr>
      <w:rFonts w:hint="default"/>
      <w:sz w:val="24"/>
    </w:rPr>
  </w:style>
  <w:style w:type="table" w:default="1" w:styleId="a1">
    <w:name w:val="Normal Table"/>
    <w:uiPriority w:val="99"/>
    <w:qFormat/>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2823</Characters>
  <Application>Microsoft Office Word</Application>
  <DocSecurity>0</DocSecurity>
  <Lines>23</Lines>
  <Paragraphs>6</Paragraphs>
  <ScaleCrop>false</ScaleCrop>
  <Company>微软公司</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微软用户</cp:lastModifiedBy>
  <cp:revision>4</cp:revision>
  <dcterms:created xsi:type="dcterms:W3CDTF">2020-01-31T11:28:00Z</dcterms:created>
  <dcterms:modified xsi:type="dcterms:W3CDTF">2020-01-31T11:29:00Z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