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t>网上申领求职创业补贴注意事项</w:t>
      </w:r>
    </w:p>
    <w:p>
      <w:pPr>
        <w:ind w:firstLine="420"/>
        <w:rPr>
          <w:sz w:val="28"/>
          <w:szCs w:val="28"/>
        </w:rPr>
      </w:pPr>
      <w:r>
        <w:rPr>
          <w:sz w:val="28"/>
          <w:szCs w:val="28"/>
        </w:rPr>
        <w:t>网上申领补贴时</w:t>
      </w:r>
      <w:r>
        <w:rPr>
          <w:rFonts w:hint="eastAsia"/>
          <w:sz w:val="28"/>
          <w:szCs w:val="28"/>
        </w:rPr>
        <w:t>，</w:t>
      </w:r>
      <w:r>
        <w:rPr>
          <w:sz w:val="28"/>
          <w:szCs w:val="28"/>
        </w:rPr>
        <w:t>建议使用网页浏览器</w:t>
      </w:r>
      <w:r>
        <w:rPr>
          <w:rFonts w:hint="eastAsia"/>
          <w:color w:val="7F7F7F" w:themeColor="background1" w:themeShade="80"/>
          <w:sz w:val="28"/>
          <w:szCs w:val="28"/>
        </w:rPr>
        <w:t>（浏览器必须为Internet Explorer10以上版本，推荐使用IE11、360极速模式、火狐、谷歌浏览器）</w:t>
      </w:r>
      <w:r>
        <w:rPr>
          <w:sz w:val="28"/>
          <w:szCs w:val="28"/>
        </w:rPr>
        <w:t>进行填报</w:t>
      </w:r>
      <w:r>
        <w:rPr>
          <w:rFonts w:hint="eastAsia"/>
          <w:sz w:val="28"/>
          <w:szCs w:val="28"/>
        </w:rPr>
        <w:t>。最近网申人数较多，服务器压力大，如页面打不开可多次刷新，或换个时段网申。</w:t>
      </w:r>
    </w:p>
    <w:p>
      <w:pPr>
        <w:ind w:firstLine="420"/>
        <w:rPr>
          <w:sz w:val="28"/>
          <w:szCs w:val="28"/>
        </w:rPr>
      </w:pPr>
    </w:p>
    <w:p>
      <w:pPr>
        <w:pStyle w:val="8"/>
        <w:numPr>
          <w:ilvl w:val="0"/>
          <w:numId w:val="1"/>
        </w:numPr>
        <w:ind w:firstLineChars="0"/>
        <w:rPr>
          <w:b/>
          <w:sz w:val="28"/>
          <w:szCs w:val="28"/>
        </w:rPr>
      </w:pPr>
      <w:r>
        <w:rPr>
          <w:rFonts w:hint="eastAsia"/>
          <w:b/>
          <w:sz w:val="28"/>
          <w:szCs w:val="28"/>
        </w:rPr>
        <w:t>基本信息填写</w:t>
      </w:r>
    </w:p>
    <w:p>
      <w:pPr>
        <w:pStyle w:val="8"/>
        <w:numPr>
          <w:ilvl w:val="1"/>
          <w:numId w:val="1"/>
        </w:numPr>
        <w:ind w:firstLineChars="0"/>
        <w:rPr>
          <w:b/>
          <w:sz w:val="28"/>
          <w:szCs w:val="28"/>
        </w:rPr>
      </w:pPr>
      <w:r>
        <w:rPr>
          <w:rFonts w:hint="eastAsia"/>
          <w:b/>
          <w:sz w:val="28"/>
          <w:szCs w:val="28"/>
        </w:rPr>
        <w:t>注册时，常住地区划：</w:t>
      </w:r>
      <w:r>
        <w:rPr>
          <w:rFonts w:hint="eastAsia"/>
          <w:sz w:val="28"/>
          <w:szCs w:val="28"/>
        </w:rPr>
        <w:t>建议与身份证信息一致。需填写详细，如下图所示。</w:t>
      </w:r>
    </w:p>
    <w:p>
      <w:pPr>
        <w:jc w:val="center"/>
        <w:rPr>
          <w:sz w:val="28"/>
          <w:szCs w:val="28"/>
        </w:rPr>
      </w:pPr>
      <w:r>
        <w:rPr>
          <w:sz w:val="28"/>
          <w:szCs w:val="28"/>
        </w:rPr>
        <w:drawing>
          <wp:inline distT="0" distB="0" distL="0" distR="0">
            <wp:extent cx="5142230" cy="3037840"/>
            <wp:effectExtent l="19050" t="19050" r="20320" b="10160"/>
            <wp:docPr id="4" name="图片 4" descr="D:\寒假文件\2020 求职创业补贴\2020年03月\常住地区划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寒假文件\2020 求职创业补贴\2020年03月\常住地区划分.png"/>
                    <pic:cNvPicPr>
                      <a:picLocks noChangeAspect="1" noChangeArrowheads="1"/>
                    </pic:cNvPicPr>
                  </pic:nvPicPr>
                  <pic:blipFill>
                    <a:blip r:embed="rId4">
                      <a:extLst>
                        <a:ext uri="{28A0092B-C50C-407E-A947-70E740481C1C}">
                          <a14:useLocalDpi xmlns:a14="http://schemas.microsoft.com/office/drawing/2010/main" val="0"/>
                        </a:ext>
                      </a:extLst>
                    </a:blip>
                    <a:srcRect r="837"/>
                    <a:stretch>
                      <a:fillRect/>
                    </a:stretch>
                  </pic:blipFill>
                  <pic:spPr>
                    <a:xfrm>
                      <a:off x="0" y="0"/>
                      <a:ext cx="5160881" cy="3048648"/>
                    </a:xfrm>
                    <a:prstGeom prst="rect">
                      <a:avLst/>
                    </a:prstGeom>
                    <a:ln w="3175" cap="sq" cmpd="thickThin" algn="ctr">
                      <a:solidFill>
                        <a:sysClr val="window" lastClr="FFFFFF">
                          <a:lumMod val="65000"/>
                        </a:sysClr>
                      </a:solidFill>
                      <a:prstDash val="solid"/>
                      <a:miter lim="800000"/>
                      <a:headEnd type="none" w="med" len="med"/>
                      <a:tailEnd type="none" w="med" len="med"/>
                    </a:ln>
                    <a:effectLst/>
                  </pic:spPr>
                </pic:pic>
              </a:graphicData>
            </a:graphic>
          </wp:inline>
        </w:drawing>
      </w:r>
    </w:p>
    <w:p>
      <w:pPr>
        <w:pStyle w:val="8"/>
        <w:numPr>
          <w:ilvl w:val="1"/>
          <w:numId w:val="1"/>
        </w:numPr>
        <w:ind w:firstLineChars="0"/>
        <w:rPr>
          <w:sz w:val="28"/>
          <w:szCs w:val="28"/>
        </w:rPr>
      </w:pPr>
      <w:r>
        <w:rPr>
          <w:b/>
          <w:sz w:val="28"/>
          <w:szCs w:val="28"/>
        </w:rPr>
        <w:t>所在院系</w:t>
      </w:r>
      <w:r>
        <w:rPr>
          <w:rFonts w:hint="eastAsia"/>
          <w:b/>
          <w:sz w:val="28"/>
          <w:szCs w:val="28"/>
        </w:rPr>
        <w:t>：</w:t>
      </w:r>
      <w:r>
        <w:rPr>
          <w:rFonts w:hint="eastAsia"/>
          <w:color w:val="FF0000"/>
          <w:sz w:val="28"/>
          <w:szCs w:val="28"/>
        </w:rPr>
        <w:t>各</w:t>
      </w:r>
      <w:r>
        <w:rPr>
          <w:color w:val="FF0000"/>
          <w:sz w:val="28"/>
          <w:szCs w:val="28"/>
        </w:rPr>
        <w:t>学院需将本学院标准名称写在此处</w:t>
      </w:r>
    </w:p>
    <w:p>
      <w:pPr>
        <w:ind w:firstLine="420"/>
        <w:rPr>
          <w:color w:val="00B0F0"/>
          <w:sz w:val="28"/>
          <w:szCs w:val="28"/>
        </w:rPr>
      </w:pPr>
      <w:r>
        <w:rPr>
          <w:b/>
          <w:color w:val="00B0F0"/>
          <w:sz w:val="28"/>
          <w:szCs w:val="28"/>
        </w:rPr>
        <w:t>说明</w:t>
      </w:r>
      <w:r>
        <w:rPr>
          <w:rFonts w:hint="eastAsia"/>
          <w:b/>
          <w:color w:val="00B0F0"/>
          <w:sz w:val="28"/>
          <w:szCs w:val="28"/>
        </w:rPr>
        <w:t>：</w:t>
      </w:r>
      <w:r>
        <w:rPr>
          <w:rFonts w:hint="eastAsia"/>
          <w:color w:val="00B0F0"/>
          <w:sz w:val="28"/>
          <w:szCs w:val="28"/>
        </w:rPr>
        <w:t>网上填报后，学生信息被自动分配到各自高校、院系审核账户中，是依靠正确填写“毕业学校”和“所在院系”</w:t>
      </w:r>
      <w:r>
        <w:rPr>
          <w:color w:val="00B0F0"/>
          <w:sz w:val="28"/>
          <w:szCs w:val="28"/>
        </w:rPr>
        <w:t>两项信息</w:t>
      </w:r>
      <w:r>
        <w:rPr>
          <w:rFonts w:hint="eastAsia"/>
          <w:color w:val="00B0F0"/>
          <w:sz w:val="28"/>
          <w:szCs w:val="28"/>
        </w:rPr>
        <w:t>，如填错，系统后台会出现无法查询到申报信息、无法审核的情况，因此，需填写正确、标准的学校、院系名称。</w:t>
      </w:r>
    </w:p>
    <w:p>
      <w:pPr>
        <w:pStyle w:val="8"/>
        <w:numPr>
          <w:ilvl w:val="1"/>
          <w:numId w:val="1"/>
        </w:numPr>
        <w:ind w:firstLineChars="0"/>
        <w:rPr>
          <w:b/>
          <w:sz w:val="28"/>
          <w:szCs w:val="28"/>
        </w:rPr>
      </w:pPr>
      <w:r>
        <w:rPr>
          <w:rFonts w:hint="eastAsia"/>
          <w:b/>
          <w:sz w:val="28"/>
          <w:szCs w:val="28"/>
        </w:rPr>
        <w:t>毕业日期：</w:t>
      </w:r>
      <w:r>
        <w:rPr>
          <w:sz w:val="28"/>
          <w:szCs w:val="28"/>
        </w:rPr>
        <w:t>2021年</w:t>
      </w:r>
      <w:r>
        <w:rPr>
          <w:rFonts w:hint="eastAsia"/>
          <w:sz w:val="28"/>
          <w:szCs w:val="28"/>
        </w:rPr>
        <w:t>7月1日</w:t>
      </w:r>
    </w:p>
    <w:p>
      <w:pPr>
        <w:pStyle w:val="8"/>
        <w:numPr>
          <w:ilvl w:val="1"/>
          <w:numId w:val="1"/>
        </w:numPr>
        <w:ind w:firstLineChars="0"/>
        <w:rPr>
          <w:b/>
          <w:sz w:val="28"/>
          <w:szCs w:val="28"/>
        </w:rPr>
      </w:pPr>
      <w:r>
        <w:rPr>
          <w:b/>
          <w:sz w:val="28"/>
          <w:szCs w:val="28"/>
        </w:rPr>
        <w:t>家庭住址</w:t>
      </w:r>
      <w:r>
        <w:rPr>
          <w:rFonts w:hint="eastAsia"/>
          <w:b/>
          <w:sz w:val="28"/>
          <w:szCs w:val="28"/>
        </w:rPr>
        <w:t>：</w:t>
      </w:r>
      <w:r>
        <w:rPr>
          <w:sz w:val="28"/>
          <w:szCs w:val="28"/>
        </w:rPr>
        <w:t>需填写详细信息</w:t>
      </w:r>
      <w:r>
        <w:rPr>
          <w:rFonts w:hint="eastAsia"/>
          <w:sz w:val="28"/>
          <w:szCs w:val="28"/>
        </w:rPr>
        <w:t>，</w:t>
      </w:r>
      <w:r>
        <w:rPr>
          <w:sz w:val="28"/>
          <w:szCs w:val="28"/>
        </w:rPr>
        <w:t>如河南省郑州市</w:t>
      </w:r>
      <w:r>
        <w:rPr>
          <w:rFonts w:hint="eastAsia"/>
          <w:sz w:val="28"/>
          <w:szCs w:val="28"/>
          <w:lang w:eastAsia="zh-CN"/>
        </w:rPr>
        <w:t>二七区马寨工业路</w:t>
      </w:r>
      <w:r>
        <w:rPr>
          <w:rFonts w:hint="eastAsia"/>
          <w:sz w:val="28"/>
          <w:szCs w:val="28"/>
          <w:lang w:val="en-US" w:eastAsia="zh-CN"/>
        </w:rPr>
        <w:t>51</w:t>
      </w:r>
      <w:r>
        <w:rPr>
          <w:rFonts w:hint="eastAsia"/>
          <w:sz w:val="28"/>
          <w:szCs w:val="28"/>
        </w:rPr>
        <w:t>号。</w:t>
      </w:r>
    </w:p>
    <w:p>
      <w:pPr>
        <w:pStyle w:val="8"/>
        <w:numPr>
          <w:ilvl w:val="0"/>
          <w:numId w:val="1"/>
        </w:numPr>
        <w:ind w:firstLineChars="0"/>
        <w:rPr>
          <w:b/>
          <w:sz w:val="28"/>
          <w:szCs w:val="28"/>
        </w:rPr>
      </w:pPr>
      <w:r>
        <w:rPr>
          <w:rFonts w:hint="eastAsia"/>
          <w:b/>
          <w:sz w:val="28"/>
          <w:szCs w:val="28"/>
        </w:rPr>
        <w:t>申报</w:t>
      </w:r>
      <w:r>
        <w:rPr>
          <w:b/>
          <w:sz w:val="28"/>
          <w:szCs w:val="28"/>
        </w:rPr>
        <w:t>条件</w:t>
      </w:r>
    </w:p>
    <w:p>
      <w:pPr>
        <w:ind w:firstLine="420"/>
        <w:rPr>
          <w:sz w:val="28"/>
          <w:szCs w:val="28"/>
        </w:rPr>
      </w:pPr>
      <w:r>
        <w:rPr>
          <w:rFonts w:hint="eastAsia"/>
          <w:sz w:val="28"/>
          <w:szCs w:val="28"/>
        </w:rPr>
        <w:t>申报条件共有6类。在申报时，符合多项申报条件的，只能选择其中一种类别申报，不得重复享受，建议优先使用助学贷款申报。</w:t>
      </w:r>
    </w:p>
    <w:p>
      <w:pPr>
        <w:ind w:firstLine="420"/>
        <w:rPr>
          <w:sz w:val="28"/>
          <w:szCs w:val="28"/>
        </w:rPr>
      </w:pPr>
      <w:r>
        <w:rPr>
          <w:rFonts w:hint="eastAsia"/>
          <w:sz w:val="28"/>
          <w:szCs w:val="28"/>
        </w:rPr>
        <w:t>申报条件中的第四类“来自贫困残疾人家庭”是申报条件中最为复杂的一项，需要提供多种证明材料，建议如果家庭本身是低保或者建档立卡贫困户建议优先用</w:t>
      </w:r>
      <w:r>
        <w:rPr>
          <w:rFonts w:hint="eastAsia"/>
          <w:sz w:val="28"/>
          <w:szCs w:val="28"/>
          <w:lang w:eastAsia="zh-CN"/>
        </w:rPr>
        <w:t>助学贷款、</w:t>
      </w:r>
      <w:r>
        <w:rPr>
          <w:rFonts w:hint="eastAsia"/>
          <w:sz w:val="28"/>
          <w:szCs w:val="28"/>
        </w:rPr>
        <w:t>低保或者建档立卡申报。</w:t>
      </w:r>
    </w:p>
    <w:p>
      <w:pPr>
        <w:pStyle w:val="8"/>
        <w:numPr>
          <w:ilvl w:val="0"/>
          <w:numId w:val="1"/>
        </w:numPr>
        <w:ind w:firstLineChars="0"/>
        <w:rPr>
          <w:b/>
          <w:sz w:val="28"/>
          <w:szCs w:val="28"/>
        </w:rPr>
      </w:pPr>
      <w:r>
        <w:rPr>
          <w:rFonts w:hint="eastAsia"/>
          <w:b/>
          <w:sz w:val="28"/>
          <w:szCs w:val="28"/>
        </w:rPr>
        <w:t>系统中填报时，银行账号会自动弹出、生成，不是学生本人的，而且不能修改。怎么办？</w:t>
      </w:r>
    </w:p>
    <w:p>
      <w:pPr>
        <w:ind w:firstLine="420"/>
        <w:rPr>
          <w:sz w:val="28"/>
          <w:szCs w:val="28"/>
        </w:rPr>
      </w:pPr>
      <w:r>
        <w:rPr>
          <w:rFonts w:hint="eastAsia"/>
          <w:sz w:val="28"/>
          <w:szCs w:val="28"/>
        </w:rPr>
        <w:t>部分同学存在不同地区参加医保情况，从而有多张社保卡。</w:t>
      </w:r>
    </w:p>
    <w:p>
      <w:pPr>
        <w:ind w:firstLine="420"/>
        <w:rPr>
          <w:sz w:val="28"/>
          <w:szCs w:val="28"/>
        </w:rPr>
      </w:pPr>
      <w:r>
        <w:rPr>
          <w:sz w:val="28"/>
          <w:szCs w:val="28"/>
        </w:rPr>
        <w:t>首先</w:t>
      </w:r>
      <w:r>
        <w:rPr>
          <w:rFonts w:hint="eastAsia"/>
          <w:sz w:val="28"/>
          <w:szCs w:val="28"/>
        </w:rPr>
        <w:t>，可以使用支付宝-城市服务-电子社保卡-卡面服务查询，看上面绑定的银行卡是哪个，如卡号一致、未激活使用，疫情过后去相应银行激活或致电银行咨询是否可以办理电话激活业务。</w:t>
      </w:r>
    </w:p>
    <w:p>
      <w:pPr>
        <w:ind w:firstLine="420"/>
        <w:rPr>
          <w:sz w:val="28"/>
          <w:szCs w:val="28"/>
          <w:shd w:val="clear" w:color="auto" w:fill="FFFF00"/>
        </w:rPr>
      </w:pPr>
      <w:r>
        <w:rPr>
          <w:sz w:val="28"/>
          <w:szCs w:val="28"/>
          <w:shd w:val="clear" w:color="auto" w:fill="FFFF00"/>
        </w:rPr>
        <w:t>如仍不一致</w:t>
      </w:r>
      <w:r>
        <w:rPr>
          <w:rFonts w:hint="eastAsia"/>
          <w:sz w:val="28"/>
          <w:szCs w:val="28"/>
          <w:shd w:val="clear" w:color="auto" w:fill="FFFF00"/>
        </w:rPr>
        <w:t>，需与家人沟通清楚先后参加过几次医保，分别咋哪里参加过，除了办理大学生医保之外，家人在当地是否也给办理过医保，大部分问了家人就能解决。</w:t>
      </w:r>
    </w:p>
    <w:p>
      <w:pPr>
        <w:pStyle w:val="8"/>
        <w:numPr>
          <w:ilvl w:val="0"/>
          <w:numId w:val="1"/>
        </w:numPr>
        <w:ind w:firstLineChars="0"/>
        <w:rPr>
          <w:b/>
          <w:sz w:val="28"/>
          <w:szCs w:val="28"/>
        </w:rPr>
      </w:pPr>
      <w:r>
        <w:rPr>
          <w:b/>
          <w:sz w:val="28"/>
          <w:szCs w:val="28"/>
        </w:rPr>
        <w:t>材料上传</w:t>
      </w:r>
    </w:p>
    <w:p>
      <w:pPr>
        <w:pStyle w:val="8"/>
        <w:numPr>
          <w:ilvl w:val="1"/>
          <w:numId w:val="1"/>
        </w:numPr>
        <w:ind w:firstLineChars="0"/>
        <w:rPr>
          <w:b/>
          <w:sz w:val="28"/>
          <w:szCs w:val="28"/>
        </w:rPr>
      </w:pPr>
      <w:r>
        <w:rPr>
          <w:b/>
          <w:sz w:val="28"/>
          <w:szCs w:val="28"/>
        </w:rPr>
        <w:t>学籍材料</w:t>
      </w:r>
      <w:r>
        <w:rPr>
          <w:rFonts w:hint="eastAsia"/>
          <w:b/>
          <w:sz w:val="28"/>
          <w:szCs w:val="28"/>
        </w:rPr>
        <w:t>（学生证）上传，无学生证怎么办？</w:t>
      </w:r>
    </w:p>
    <w:p>
      <w:pPr>
        <w:ind w:firstLine="420"/>
        <w:rPr>
          <w:sz w:val="28"/>
          <w:szCs w:val="28"/>
        </w:rPr>
      </w:pPr>
      <w:r>
        <w:rPr>
          <w:rFonts w:hint="eastAsia"/>
          <w:sz w:val="28"/>
          <w:szCs w:val="28"/>
        </w:rPr>
        <w:t>目前处在疫情防控阶段，学校延迟开学，如学生手中无自己的学生证，无法上传学生证材料。可以上传学信网学籍信息截图，方法是：登录学信网，找到“高等教育信息”，点击“学籍”按钮，在打开的页面进行截图，截图内容需包含照片、学籍信息、预计毕业日期、学籍状态等完整内容。</w:t>
      </w:r>
    </w:p>
    <w:p>
      <w:pPr>
        <w:rPr>
          <w:sz w:val="28"/>
          <w:szCs w:val="28"/>
        </w:rPr>
      </w:pPr>
      <w:r>
        <w:drawing>
          <wp:inline distT="0" distB="0" distL="0" distR="0">
            <wp:extent cx="5274310" cy="2867025"/>
            <wp:effectExtent l="0" t="0" r="254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4310" cy="2867025"/>
                    </a:xfrm>
                    <a:prstGeom prst="rect">
                      <a:avLst/>
                    </a:prstGeom>
                  </pic:spPr>
                </pic:pic>
              </a:graphicData>
            </a:graphic>
          </wp:inline>
        </w:drawing>
      </w:r>
    </w:p>
    <w:p>
      <w:pPr>
        <w:pStyle w:val="8"/>
        <w:numPr>
          <w:ilvl w:val="1"/>
          <w:numId w:val="1"/>
        </w:numPr>
        <w:ind w:firstLineChars="0"/>
        <w:rPr>
          <w:b/>
          <w:sz w:val="28"/>
          <w:szCs w:val="28"/>
        </w:rPr>
      </w:pPr>
      <w:r>
        <w:rPr>
          <w:b/>
          <w:sz w:val="28"/>
          <w:szCs w:val="28"/>
        </w:rPr>
        <w:t>上传支撑材料不清晰如何解决</w:t>
      </w:r>
      <w:r>
        <w:rPr>
          <w:rFonts w:hint="eastAsia"/>
          <w:b/>
          <w:sz w:val="28"/>
          <w:szCs w:val="28"/>
        </w:rPr>
        <w:t>？</w:t>
      </w:r>
    </w:p>
    <w:p>
      <w:pPr>
        <w:ind w:firstLine="420"/>
        <w:rPr>
          <w:b/>
          <w:sz w:val="28"/>
          <w:szCs w:val="28"/>
        </w:rPr>
      </w:pPr>
      <w:r>
        <w:rPr>
          <w:rFonts w:hint="eastAsia"/>
          <w:sz w:val="28"/>
          <w:szCs w:val="28"/>
        </w:rPr>
        <w:t>为减少因上传材料不清晰需返工重新拍摄上传，</w:t>
      </w:r>
      <w:r>
        <w:rPr>
          <w:sz w:val="28"/>
          <w:szCs w:val="28"/>
        </w:rPr>
        <w:t>建议在对支撑材料拍照时</w:t>
      </w:r>
      <w:r>
        <w:rPr>
          <w:rFonts w:hint="eastAsia"/>
          <w:sz w:val="28"/>
          <w:szCs w:val="28"/>
        </w:rPr>
        <w:t>，</w:t>
      </w:r>
      <w:r>
        <w:rPr>
          <w:sz w:val="28"/>
          <w:szCs w:val="28"/>
        </w:rPr>
        <w:t>使用</w:t>
      </w:r>
      <w:r>
        <w:rPr>
          <w:rFonts w:hint="eastAsia"/>
          <w:sz w:val="28"/>
          <w:szCs w:val="28"/>
        </w:rPr>
        <w:t>“扫描全能王APP”对焦后拍摄，调整边框去除多余内容保留支撑材料原页面内容即可，使用“分享-JPG文件”或“更多-保存至相册”两种方式将需上传材料保存成图片格式文件后，上传至系统中。</w:t>
      </w:r>
    </w:p>
    <w:p>
      <w:pPr>
        <w:pStyle w:val="8"/>
        <w:numPr>
          <w:ilvl w:val="1"/>
          <w:numId w:val="1"/>
        </w:numPr>
        <w:ind w:firstLineChars="0"/>
        <w:rPr>
          <w:b/>
          <w:sz w:val="28"/>
          <w:szCs w:val="28"/>
        </w:rPr>
      </w:pPr>
      <w:r>
        <w:rPr>
          <w:b/>
          <w:sz w:val="28"/>
          <w:szCs w:val="28"/>
        </w:rPr>
        <w:t>助学贷款</w:t>
      </w:r>
      <w:r>
        <w:rPr>
          <w:rFonts w:hint="eastAsia"/>
          <w:b/>
          <w:sz w:val="28"/>
          <w:szCs w:val="28"/>
        </w:rPr>
        <w:t>，</w:t>
      </w:r>
      <w:r>
        <w:rPr>
          <w:b/>
          <w:sz w:val="28"/>
          <w:szCs w:val="28"/>
        </w:rPr>
        <w:t>无贷款合同怎么办</w:t>
      </w:r>
      <w:r>
        <w:rPr>
          <w:rFonts w:hint="eastAsia"/>
          <w:b/>
          <w:sz w:val="28"/>
          <w:szCs w:val="28"/>
        </w:rPr>
        <w:t>？</w:t>
      </w:r>
    </w:p>
    <w:p>
      <w:pPr>
        <w:ind w:firstLine="420"/>
        <w:rPr>
          <w:sz w:val="28"/>
          <w:szCs w:val="28"/>
        </w:rPr>
      </w:pPr>
      <w:r>
        <w:rPr>
          <w:rFonts w:hint="eastAsia"/>
          <w:sz w:val="28"/>
          <w:szCs w:val="28"/>
        </w:rPr>
        <w:t>目前处在疫情防控阶段，如学生手中无贷款合同，需按高校助学贷款和生源地助学贷款分类提交证明材料，具体方法如下：</w:t>
      </w:r>
    </w:p>
    <w:p>
      <w:pPr>
        <w:pStyle w:val="8"/>
        <w:numPr>
          <w:ilvl w:val="0"/>
          <w:numId w:val="2"/>
        </w:numPr>
        <w:ind w:left="0" w:firstLine="420" w:firstLineChars="0"/>
        <w:rPr>
          <w:sz w:val="28"/>
          <w:szCs w:val="28"/>
        </w:rPr>
      </w:pPr>
      <w:r>
        <w:rPr>
          <w:b/>
          <w:sz w:val="28"/>
          <w:szCs w:val="28"/>
        </w:rPr>
        <w:t>高校助学贷款</w:t>
      </w:r>
      <w:r>
        <w:rPr>
          <w:rFonts w:hint="eastAsia"/>
          <w:b/>
          <w:sz w:val="28"/>
          <w:szCs w:val="28"/>
        </w:rPr>
        <w:t>：</w:t>
      </w:r>
      <w:r>
        <w:rPr>
          <w:rFonts w:hint="eastAsia"/>
          <w:sz w:val="28"/>
          <w:szCs w:val="28"/>
        </w:rPr>
        <w:t>建议登录高校助学贷款信息管理系统，将“毕业确认申请、贷款及应还款查询”两个系统页面（需包含正在享受的贷款合同信息）截图，作为证明材料上传；</w:t>
      </w:r>
      <w:r>
        <w:rPr>
          <w:rFonts w:hint="eastAsia"/>
          <w:color w:val="0070C0"/>
          <w:sz w:val="28"/>
          <w:szCs w:val="28"/>
        </w:rPr>
        <w:t>并告知院系负责审核老师自己使用了系统截图作为证明材料使用</w:t>
      </w:r>
      <w:r>
        <w:rPr>
          <w:rFonts w:hint="eastAsia"/>
          <w:sz w:val="28"/>
          <w:szCs w:val="28"/>
        </w:rPr>
        <w:t>，以便后期需要提供其他证明材料时能及时通知到，避免因此产生的网上填报审核不通过。</w:t>
      </w:r>
    </w:p>
    <w:p>
      <w:pPr>
        <w:rPr>
          <w:sz w:val="28"/>
          <w:szCs w:val="28"/>
        </w:rPr>
      </w:pPr>
      <w:r>
        <w:rPr>
          <w:sz w:val="28"/>
          <w:szCs w:val="28"/>
        </w:rPr>
        <w:drawing>
          <wp:inline distT="0" distB="0" distL="0" distR="0">
            <wp:extent cx="5274310" cy="3408045"/>
            <wp:effectExtent l="0" t="0" r="2540" b="1905"/>
            <wp:docPr id="1" name="图片 1" descr="C:\Users\non\Desktop\贷款信息页面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non\Desktop\贷款信息页面2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3408347"/>
                    </a:xfrm>
                    <a:prstGeom prst="rect">
                      <a:avLst/>
                    </a:prstGeom>
                    <a:noFill/>
                    <a:ln>
                      <a:noFill/>
                    </a:ln>
                  </pic:spPr>
                </pic:pic>
              </a:graphicData>
            </a:graphic>
          </wp:inline>
        </w:drawing>
      </w:r>
    </w:p>
    <w:p>
      <w:pPr>
        <w:pStyle w:val="8"/>
        <w:numPr>
          <w:ilvl w:val="0"/>
          <w:numId w:val="2"/>
        </w:numPr>
        <w:ind w:left="0" w:firstLine="420" w:firstLineChars="0"/>
        <w:rPr>
          <w:sz w:val="28"/>
          <w:szCs w:val="28"/>
        </w:rPr>
      </w:pPr>
      <w:r>
        <w:rPr>
          <w:rFonts w:hint="eastAsia"/>
          <w:b/>
          <w:sz w:val="28"/>
          <w:szCs w:val="28"/>
        </w:rPr>
        <w:t>生源地贷款：</w:t>
      </w:r>
      <w:r>
        <w:rPr>
          <w:rFonts w:hint="eastAsia"/>
          <w:sz w:val="28"/>
          <w:szCs w:val="28"/>
        </w:rPr>
        <w:t>登录国家助学贷款系统，下载PDF版的贷款合同，上传系统即可。</w:t>
      </w:r>
    </w:p>
    <w:p>
      <w:pPr>
        <w:pStyle w:val="8"/>
        <w:numPr>
          <w:ilvl w:val="0"/>
          <w:numId w:val="1"/>
        </w:numPr>
        <w:ind w:firstLineChars="0"/>
        <w:rPr>
          <w:b/>
          <w:sz w:val="28"/>
          <w:szCs w:val="28"/>
        </w:rPr>
      </w:pPr>
      <w:r>
        <w:rPr>
          <w:rFonts w:hint="eastAsia"/>
          <w:b/>
          <w:sz w:val="28"/>
          <w:szCs w:val="28"/>
        </w:rPr>
        <w:t>有毕业年度的助学贷款，系统校验显示未获得？</w:t>
      </w:r>
    </w:p>
    <w:p>
      <w:pPr>
        <w:rPr>
          <w:b/>
          <w:sz w:val="28"/>
          <w:szCs w:val="28"/>
        </w:rPr>
      </w:pPr>
      <w:r>
        <w:rPr>
          <w:b/>
          <w:sz w:val="28"/>
          <w:szCs w:val="28"/>
        </w:rPr>
        <w:drawing>
          <wp:inline distT="0" distB="0" distL="0" distR="0">
            <wp:extent cx="5274310" cy="1993900"/>
            <wp:effectExtent l="19050" t="19050" r="21590" b="25400"/>
            <wp:docPr id="5" name="图片 5" descr="C:\Users\non\Desktop\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non\Desktop\64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1994024"/>
                    </a:xfrm>
                    <a:prstGeom prst="rect">
                      <a:avLst/>
                    </a:prstGeom>
                    <a:ln w="6350" cap="sq">
                      <a:solidFill>
                        <a:schemeClr val="bg1">
                          <a:lumMod val="65000"/>
                        </a:schemeClr>
                      </a:solidFill>
                      <a:prstDash val="solid"/>
                      <a:miter lim="800000"/>
                      <a:headEnd/>
                      <a:tailEnd/>
                    </a:ln>
                    <a:effectLst/>
                  </pic:spPr>
                </pic:pic>
              </a:graphicData>
            </a:graphic>
          </wp:inline>
        </w:drawing>
      </w:r>
    </w:p>
    <w:p>
      <w:pPr>
        <w:ind w:firstLine="420"/>
        <w:rPr>
          <w:b/>
          <w:sz w:val="28"/>
          <w:szCs w:val="28"/>
        </w:rPr>
      </w:pPr>
      <w:r>
        <w:rPr>
          <w:rFonts w:hint="eastAsia"/>
          <w:sz w:val="28"/>
          <w:szCs w:val="28"/>
        </w:rPr>
        <w:t>建议登陆国家助学贷款系统，查看入学时间、学制、毕业时间是否正确。</w:t>
      </w:r>
      <w:r>
        <w:rPr>
          <w:rFonts w:hint="eastAsia"/>
          <w:color w:val="0070C0"/>
          <w:sz w:val="28"/>
          <w:szCs w:val="28"/>
        </w:rPr>
        <w:t>如不正确，需将出错信息项告知老师</w:t>
      </w:r>
      <w:r>
        <w:rPr>
          <w:rFonts w:hint="eastAsia"/>
          <w:sz w:val="28"/>
          <w:szCs w:val="28"/>
        </w:rPr>
        <w:t>。</w:t>
      </w:r>
    </w:p>
    <w:p>
      <w:pPr>
        <w:pStyle w:val="8"/>
        <w:numPr>
          <w:ilvl w:val="0"/>
          <w:numId w:val="1"/>
        </w:numPr>
        <w:ind w:firstLineChars="0"/>
        <w:rPr>
          <w:b/>
          <w:sz w:val="28"/>
          <w:szCs w:val="28"/>
        </w:rPr>
      </w:pPr>
      <w:r>
        <w:rPr>
          <w:b/>
          <w:sz w:val="28"/>
          <w:szCs w:val="28"/>
        </w:rPr>
        <w:t>信息出错修改</w:t>
      </w:r>
    </w:p>
    <w:p>
      <w:pPr>
        <w:ind w:firstLine="420"/>
        <w:rPr>
          <w:sz w:val="28"/>
          <w:szCs w:val="28"/>
        </w:rPr>
      </w:pPr>
      <w:r>
        <w:rPr>
          <w:sz w:val="28"/>
          <w:szCs w:val="28"/>
        </w:rPr>
        <w:t>在网上填报信息后</w:t>
      </w:r>
      <w:r>
        <w:rPr>
          <w:rFonts w:hint="eastAsia"/>
          <w:sz w:val="28"/>
          <w:szCs w:val="28"/>
        </w:rPr>
        <w:t>，</w:t>
      </w:r>
      <w:r>
        <w:rPr>
          <w:sz w:val="28"/>
          <w:szCs w:val="28"/>
        </w:rPr>
        <w:t>如发现错误信息需要修改</w:t>
      </w:r>
      <w:r>
        <w:rPr>
          <w:rFonts w:hint="eastAsia"/>
          <w:sz w:val="28"/>
          <w:szCs w:val="28"/>
        </w:rPr>
        <w:t>，</w:t>
      </w:r>
      <w:r>
        <w:rPr>
          <w:sz w:val="28"/>
          <w:szCs w:val="28"/>
        </w:rPr>
        <w:t>点击</w:t>
      </w:r>
      <w:r>
        <w:rPr>
          <w:rFonts w:hint="eastAsia"/>
          <w:sz w:val="28"/>
          <w:szCs w:val="28"/>
        </w:rPr>
        <w:t>“撤回修改”按钮即可。如下图。</w:t>
      </w:r>
    </w:p>
    <w:p>
      <w:pPr>
        <w:jc w:val="center"/>
        <w:rPr>
          <w:b/>
          <w:sz w:val="28"/>
          <w:szCs w:val="28"/>
        </w:rPr>
      </w:pPr>
      <w:r>
        <w:drawing>
          <wp:inline distT="0" distB="0" distL="0" distR="0">
            <wp:extent cx="5233670" cy="1740535"/>
            <wp:effectExtent l="0" t="0" r="508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339367" cy="1776146"/>
                    </a:xfrm>
                    <a:prstGeom prst="rect">
                      <a:avLst/>
                    </a:prstGeom>
                  </pic:spPr>
                </pic:pic>
              </a:graphicData>
            </a:graphic>
          </wp:inline>
        </w:drawing>
      </w:r>
    </w:p>
    <w:p>
      <w:pPr>
        <w:rPr>
          <w:b/>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005E9"/>
    <w:multiLevelType w:val="multilevel"/>
    <w:tmpl w:val="3FB005E9"/>
    <w:lvl w:ilvl="0" w:tentative="0">
      <w:start w:val="1"/>
      <w:numFmt w:val="decimal"/>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8B229A9"/>
    <w:multiLevelType w:val="multilevel"/>
    <w:tmpl w:val="48B229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70"/>
    <w:rsid w:val="000041BB"/>
    <w:rsid w:val="00005995"/>
    <w:rsid w:val="000250A0"/>
    <w:rsid w:val="00035ED7"/>
    <w:rsid w:val="000464FD"/>
    <w:rsid w:val="00051382"/>
    <w:rsid w:val="00061EFB"/>
    <w:rsid w:val="00063794"/>
    <w:rsid w:val="000802EF"/>
    <w:rsid w:val="000A3C31"/>
    <w:rsid w:val="000E6626"/>
    <w:rsid w:val="000F32D4"/>
    <w:rsid w:val="00120D13"/>
    <w:rsid w:val="00127D01"/>
    <w:rsid w:val="001525C5"/>
    <w:rsid w:val="00157BA9"/>
    <w:rsid w:val="0016278B"/>
    <w:rsid w:val="00175993"/>
    <w:rsid w:val="00187517"/>
    <w:rsid w:val="001C1D9B"/>
    <w:rsid w:val="001E20B9"/>
    <w:rsid w:val="001F4A0C"/>
    <w:rsid w:val="00213FCD"/>
    <w:rsid w:val="002303C1"/>
    <w:rsid w:val="00242189"/>
    <w:rsid w:val="00265668"/>
    <w:rsid w:val="0027262F"/>
    <w:rsid w:val="002B1887"/>
    <w:rsid w:val="002B2FC7"/>
    <w:rsid w:val="002E2DDF"/>
    <w:rsid w:val="002F0FAE"/>
    <w:rsid w:val="003418EE"/>
    <w:rsid w:val="00354CC1"/>
    <w:rsid w:val="00370348"/>
    <w:rsid w:val="00370AF8"/>
    <w:rsid w:val="00370BA5"/>
    <w:rsid w:val="003A29F7"/>
    <w:rsid w:val="003A6F38"/>
    <w:rsid w:val="003C38C4"/>
    <w:rsid w:val="003D62D2"/>
    <w:rsid w:val="003F648F"/>
    <w:rsid w:val="00407598"/>
    <w:rsid w:val="004157D4"/>
    <w:rsid w:val="00437FB4"/>
    <w:rsid w:val="00471590"/>
    <w:rsid w:val="004C55C8"/>
    <w:rsid w:val="004F09F7"/>
    <w:rsid w:val="004F0D8D"/>
    <w:rsid w:val="00530A3A"/>
    <w:rsid w:val="005442C4"/>
    <w:rsid w:val="00592C75"/>
    <w:rsid w:val="005A46D0"/>
    <w:rsid w:val="005B4E40"/>
    <w:rsid w:val="005C34CA"/>
    <w:rsid w:val="005D7618"/>
    <w:rsid w:val="005E2934"/>
    <w:rsid w:val="005F01A1"/>
    <w:rsid w:val="006071EF"/>
    <w:rsid w:val="00613347"/>
    <w:rsid w:val="00635DE0"/>
    <w:rsid w:val="006361EA"/>
    <w:rsid w:val="00646264"/>
    <w:rsid w:val="006471CE"/>
    <w:rsid w:val="00650FB2"/>
    <w:rsid w:val="00680766"/>
    <w:rsid w:val="00694D35"/>
    <w:rsid w:val="006A254C"/>
    <w:rsid w:val="006B76DC"/>
    <w:rsid w:val="006D2DFA"/>
    <w:rsid w:val="006D429D"/>
    <w:rsid w:val="006D4DF3"/>
    <w:rsid w:val="00700FAF"/>
    <w:rsid w:val="00715CA8"/>
    <w:rsid w:val="00730B92"/>
    <w:rsid w:val="00747F31"/>
    <w:rsid w:val="00766C20"/>
    <w:rsid w:val="00787620"/>
    <w:rsid w:val="007A052A"/>
    <w:rsid w:val="007A1D22"/>
    <w:rsid w:val="007A39FB"/>
    <w:rsid w:val="007B619F"/>
    <w:rsid w:val="007C5770"/>
    <w:rsid w:val="007C6D57"/>
    <w:rsid w:val="007E25CB"/>
    <w:rsid w:val="007F2F79"/>
    <w:rsid w:val="007F5AC6"/>
    <w:rsid w:val="007F7981"/>
    <w:rsid w:val="008157E3"/>
    <w:rsid w:val="008243C1"/>
    <w:rsid w:val="00824AE7"/>
    <w:rsid w:val="0083144D"/>
    <w:rsid w:val="008520D8"/>
    <w:rsid w:val="00864564"/>
    <w:rsid w:val="00872CDC"/>
    <w:rsid w:val="00875823"/>
    <w:rsid w:val="008F3F70"/>
    <w:rsid w:val="00923A71"/>
    <w:rsid w:val="00940D48"/>
    <w:rsid w:val="00942B6E"/>
    <w:rsid w:val="00950DFA"/>
    <w:rsid w:val="00956715"/>
    <w:rsid w:val="00963157"/>
    <w:rsid w:val="00996BD6"/>
    <w:rsid w:val="009A0011"/>
    <w:rsid w:val="009A7049"/>
    <w:rsid w:val="009A7D10"/>
    <w:rsid w:val="009D042D"/>
    <w:rsid w:val="009D34ED"/>
    <w:rsid w:val="009F5921"/>
    <w:rsid w:val="00A00492"/>
    <w:rsid w:val="00A1162C"/>
    <w:rsid w:val="00A166A0"/>
    <w:rsid w:val="00A20150"/>
    <w:rsid w:val="00A23669"/>
    <w:rsid w:val="00A40B3D"/>
    <w:rsid w:val="00A51017"/>
    <w:rsid w:val="00A74BF7"/>
    <w:rsid w:val="00A769FD"/>
    <w:rsid w:val="00A917A9"/>
    <w:rsid w:val="00AB296F"/>
    <w:rsid w:val="00AD37E1"/>
    <w:rsid w:val="00AD5B8C"/>
    <w:rsid w:val="00AE76D8"/>
    <w:rsid w:val="00AF5900"/>
    <w:rsid w:val="00B10297"/>
    <w:rsid w:val="00B11EF4"/>
    <w:rsid w:val="00B178BC"/>
    <w:rsid w:val="00B3248A"/>
    <w:rsid w:val="00B46E90"/>
    <w:rsid w:val="00B71121"/>
    <w:rsid w:val="00B74D22"/>
    <w:rsid w:val="00BD45CE"/>
    <w:rsid w:val="00BD63EA"/>
    <w:rsid w:val="00BE5852"/>
    <w:rsid w:val="00BF52A0"/>
    <w:rsid w:val="00C54004"/>
    <w:rsid w:val="00C549D3"/>
    <w:rsid w:val="00C64C20"/>
    <w:rsid w:val="00C738ED"/>
    <w:rsid w:val="00C87B1B"/>
    <w:rsid w:val="00C95012"/>
    <w:rsid w:val="00CD359B"/>
    <w:rsid w:val="00CE0702"/>
    <w:rsid w:val="00CF0BC0"/>
    <w:rsid w:val="00D32749"/>
    <w:rsid w:val="00D55999"/>
    <w:rsid w:val="00D9197F"/>
    <w:rsid w:val="00DA7572"/>
    <w:rsid w:val="00DF575F"/>
    <w:rsid w:val="00E410FD"/>
    <w:rsid w:val="00E77519"/>
    <w:rsid w:val="00EA07B5"/>
    <w:rsid w:val="00EC201A"/>
    <w:rsid w:val="00ED041E"/>
    <w:rsid w:val="00EE3D25"/>
    <w:rsid w:val="00EF1C70"/>
    <w:rsid w:val="00F01F3B"/>
    <w:rsid w:val="00F11417"/>
    <w:rsid w:val="00F327A9"/>
    <w:rsid w:val="00F44BAA"/>
    <w:rsid w:val="00F57079"/>
    <w:rsid w:val="00F64473"/>
    <w:rsid w:val="00F73243"/>
    <w:rsid w:val="00F7325E"/>
    <w:rsid w:val="00F747F0"/>
    <w:rsid w:val="00F93490"/>
    <w:rsid w:val="00FA7D2C"/>
    <w:rsid w:val="00FB3D86"/>
    <w:rsid w:val="00FB6F4F"/>
    <w:rsid w:val="00FC32D3"/>
    <w:rsid w:val="00FD31D7"/>
    <w:rsid w:val="00FE4B50"/>
    <w:rsid w:val="42001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7"/>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7">
    <w:name w:val="标题 Char"/>
    <w:basedOn w:val="6"/>
    <w:link w:val="4"/>
    <w:uiPriority w:val="10"/>
    <w:rPr>
      <w:rFonts w:eastAsia="宋体" w:asciiTheme="majorHAnsi" w:hAnsiTheme="majorHAnsi" w:cstheme="majorBidi"/>
      <w:b/>
      <w:bCs/>
      <w:sz w:val="32"/>
      <w:szCs w:val="32"/>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9A251C-4D30-4277-9BD2-E254861DC86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214</Words>
  <Characters>1220</Characters>
  <Lines>10</Lines>
  <Paragraphs>2</Paragraphs>
  <TotalTime>298</TotalTime>
  <ScaleCrop>false</ScaleCrop>
  <LinksUpToDate>false</LinksUpToDate>
  <CharactersWithSpaces>1432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2020-01-31T09:58:00Z</dcterms:created>
  <dc:creator>微软用户</dc:creator>
  <cp:lastModifiedBy>Administrator</cp:lastModifiedBy>
  <dcterms:modified xsi:type="dcterms:W3CDTF">2020-08-05T09:32:42Z</dcterms:modified>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